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3F0" w14:textId="7887B72C" w:rsidR="00E23314" w:rsidRPr="00656DBC" w:rsidRDefault="00623973" w:rsidP="004701B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Notice of Funding Opportunity (NOFO) for Fiscal Year </w:t>
      </w:r>
      <w:r w:rsidR="00642011">
        <w:rPr>
          <w:rFonts w:ascii="Times New Roman" w:hAnsi="Times New Roman" w:cs="Times New Roman"/>
          <w:b/>
        </w:rPr>
        <w:t xml:space="preserve">(FY) 2025 </w:t>
      </w:r>
      <w:r w:rsidR="00E23314" w:rsidRPr="000779D5">
        <w:rPr>
          <w:rFonts w:ascii="Times New Roman" w:hAnsi="Times New Roman" w:cs="Times New Roman"/>
          <w:b/>
        </w:rPr>
        <w:t xml:space="preserve">Continuum of Care (CoC) </w:t>
      </w:r>
      <w:r w:rsidR="003F0598">
        <w:rPr>
          <w:rFonts w:ascii="Times New Roman" w:hAnsi="Times New Roman" w:cs="Times New Roman"/>
          <w:b/>
        </w:rPr>
        <w:t xml:space="preserve">&amp; Renewal or Replacement of Youth Homeless Demonstration </w:t>
      </w:r>
      <w:r w:rsidR="00E23314" w:rsidRPr="000779D5">
        <w:rPr>
          <w:rFonts w:ascii="Times New Roman" w:hAnsi="Times New Roman" w:cs="Times New Roman"/>
          <w:b/>
        </w:rPr>
        <w:t xml:space="preserve">Program </w:t>
      </w:r>
      <w:r w:rsidR="004E74CA">
        <w:rPr>
          <w:rFonts w:ascii="Times New Roman" w:hAnsi="Times New Roman" w:cs="Times New Roman"/>
          <w:b/>
        </w:rPr>
        <w:t xml:space="preserve">Grants </w:t>
      </w:r>
      <w:r w:rsidR="00E23314" w:rsidRPr="000779D5">
        <w:rPr>
          <w:rFonts w:ascii="Times New Roman" w:hAnsi="Times New Roman" w:cs="Times New Roman"/>
          <w:b/>
        </w:rPr>
        <w:t xml:space="preserve">Competition </w:t>
      </w:r>
      <w:r>
        <w:rPr>
          <w:rFonts w:ascii="Times New Roman" w:hAnsi="Times New Roman" w:cs="Times New Roman"/>
          <w:b/>
        </w:rPr>
        <w:t>overview</w:t>
      </w:r>
      <w:r w:rsidR="0042262B" w:rsidRPr="000779D5">
        <w:rPr>
          <w:rFonts w:ascii="Times New Roman" w:hAnsi="Times New Roman" w:cs="Times New Roman"/>
          <w:b/>
        </w:rPr>
        <w:t xml:space="preserve"> </w:t>
      </w:r>
      <w:r w:rsidR="006E27C5" w:rsidRPr="00656DBC">
        <w:rPr>
          <w:rFonts w:ascii="Times New Roman" w:hAnsi="Times New Roman" w:cs="Times New Roman"/>
          <w:bCs/>
        </w:rPr>
        <w:t xml:space="preserve">(updated </w:t>
      </w:r>
      <w:r w:rsidR="00A23409">
        <w:rPr>
          <w:rFonts w:ascii="Times New Roman" w:hAnsi="Times New Roman" w:cs="Times New Roman"/>
          <w:bCs/>
        </w:rPr>
        <w:t>11-24-25</w:t>
      </w:r>
      <w:r w:rsidR="00656DBC" w:rsidRPr="00656DBC">
        <w:rPr>
          <w:rFonts w:ascii="Times New Roman" w:hAnsi="Times New Roman" w:cs="Times New Roman"/>
          <w:bCs/>
        </w:rPr>
        <w:t>)</w:t>
      </w:r>
    </w:p>
    <w:p w14:paraId="7CECA73D" w14:textId="38956CD6" w:rsidR="00E23314" w:rsidRPr="0076511E" w:rsidRDefault="00E23314" w:rsidP="00E23314">
      <w:pPr>
        <w:rPr>
          <w:rFonts w:ascii="Times New Roman" w:hAnsi="Times New Roman" w:cs="Times New Roman"/>
          <w:color w:val="FF0000"/>
        </w:rPr>
      </w:pPr>
      <w:r w:rsidRPr="000779D5">
        <w:rPr>
          <w:rFonts w:ascii="Times New Roman" w:hAnsi="Times New Roman" w:cs="Times New Roman"/>
        </w:rPr>
        <w:t>Fun</w:t>
      </w:r>
      <w:r w:rsidR="003F0F4A" w:rsidRPr="000779D5">
        <w:rPr>
          <w:rFonts w:ascii="Times New Roman" w:hAnsi="Times New Roman" w:cs="Times New Roman"/>
        </w:rPr>
        <w:t xml:space="preserve">ding Opportunity Number: </w:t>
      </w:r>
      <w:r w:rsidR="003F0F4A" w:rsidRPr="000F5C65">
        <w:rPr>
          <w:rFonts w:ascii="Times New Roman" w:hAnsi="Times New Roman" w:cs="Times New Roman"/>
        </w:rPr>
        <w:t>FR-6</w:t>
      </w:r>
      <w:r w:rsidR="00A23409">
        <w:rPr>
          <w:rFonts w:ascii="Times New Roman" w:hAnsi="Times New Roman" w:cs="Times New Roman"/>
        </w:rPr>
        <w:t>9</w:t>
      </w:r>
      <w:r w:rsidR="00AD67FC" w:rsidRPr="000F5C65">
        <w:rPr>
          <w:rFonts w:ascii="Times New Roman" w:hAnsi="Times New Roman" w:cs="Times New Roman"/>
        </w:rPr>
        <w:t>00</w:t>
      </w:r>
      <w:r w:rsidRPr="000F5C65">
        <w:rPr>
          <w:rFonts w:ascii="Times New Roman" w:hAnsi="Times New Roman" w:cs="Times New Roman"/>
        </w:rPr>
        <w:t>-N-25</w:t>
      </w:r>
      <w:r w:rsidR="00DE2D05" w:rsidRPr="000F5C65">
        <w:rPr>
          <w:rFonts w:ascii="Times New Roman" w:hAnsi="Times New Roman" w:cs="Times New Roman"/>
        </w:rPr>
        <w:t xml:space="preserve"> </w:t>
      </w:r>
      <w:r w:rsidR="00374A2D">
        <w:rPr>
          <w:rFonts w:ascii="Times New Roman" w:hAnsi="Times New Roman" w:cs="Times New Roman"/>
        </w:rPr>
        <w:t>–</w:t>
      </w:r>
      <w:r w:rsidR="00DE2D05" w:rsidRPr="004E7943">
        <w:rPr>
          <w:rFonts w:ascii="Times New Roman" w:hAnsi="Times New Roman" w:cs="Times New Roman"/>
        </w:rPr>
        <w:t xml:space="preserve"> </w:t>
      </w:r>
      <w:r w:rsidR="00374A2D">
        <w:rPr>
          <w:rFonts w:ascii="Times New Roman" w:hAnsi="Times New Roman" w:cs="Times New Roman"/>
        </w:rPr>
        <w:t>Assistance Listing Number</w:t>
      </w:r>
      <w:r w:rsidRPr="004E7943">
        <w:rPr>
          <w:rFonts w:ascii="Times New Roman" w:hAnsi="Times New Roman" w:cs="Times New Roman"/>
        </w:rPr>
        <w:t xml:space="preserve">: </w:t>
      </w:r>
      <w:r w:rsidRPr="002832ED">
        <w:rPr>
          <w:rFonts w:ascii="Times New Roman" w:hAnsi="Times New Roman" w:cs="Times New Roman"/>
        </w:rPr>
        <w:t>14.267</w:t>
      </w:r>
      <w:r w:rsidR="00EB4231">
        <w:rPr>
          <w:rFonts w:ascii="Times New Roman" w:hAnsi="Times New Roman" w:cs="Times New Roman"/>
        </w:rPr>
        <w:t xml:space="preserve"> CoC Program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E23314" w:rsidRPr="000779D5" w14:paraId="68E9D9DA" w14:textId="77777777" w:rsidTr="006C0E96">
        <w:tc>
          <w:tcPr>
            <w:tcW w:w="9805" w:type="dxa"/>
            <w:shd w:val="clear" w:color="auto" w:fill="D9D9D9" w:themeFill="background1" w:themeFillShade="D9"/>
          </w:tcPr>
          <w:p w14:paraId="1DD8D330" w14:textId="7B0D4671" w:rsidR="00B25371" w:rsidRPr="00A6129D" w:rsidRDefault="00E23314" w:rsidP="00E23314">
            <w:pPr>
              <w:rPr>
                <w:rFonts w:ascii="Times New Roman" w:hAnsi="Times New Roman" w:cs="Times New Roman"/>
              </w:rPr>
            </w:pPr>
            <w:r w:rsidRPr="00A6129D">
              <w:rPr>
                <w:rFonts w:ascii="Times New Roman" w:hAnsi="Times New Roman" w:cs="Times New Roman"/>
              </w:rPr>
              <w:t xml:space="preserve">IMPORTANT </w:t>
            </w:r>
            <w:r w:rsidR="0002125E" w:rsidRPr="00A6129D">
              <w:rPr>
                <w:rFonts w:ascii="Times New Roman" w:hAnsi="Times New Roman" w:cs="Times New Roman"/>
              </w:rPr>
              <w:t>APPLICATION DATES &amp; DEADLINES</w:t>
            </w:r>
            <w:r w:rsidR="0059446C" w:rsidRPr="00A6129D">
              <w:rPr>
                <w:rFonts w:ascii="Times New Roman" w:hAnsi="Times New Roman" w:cs="Times New Roman"/>
              </w:rPr>
              <w:t xml:space="preserve"> </w:t>
            </w:r>
            <w:r w:rsidR="00B07E3D" w:rsidRPr="00A6129D">
              <w:rPr>
                <w:rFonts w:ascii="Times New Roman" w:hAnsi="Times New Roman" w:cs="Times New Roman"/>
              </w:rPr>
              <w:t>(tentative</w:t>
            </w:r>
            <w:r w:rsidR="006F2265">
              <w:rPr>
                <w:rFonts w:ascii="Times New Roman" w:hAnsi="Times New Roman" w:cs="Times New Roman"/>
              </w:rPr>
              <w:t>-</w:t>
            </w:r>
            <w:r w:rsidR="00633948">
              <w:rPr>
                <w:rFonts w:ascii="Times New Roman" w:hAnsi="Times New Roman" w:cs="Times New Roman"/>
              </w:rPr>
              <w:t xml:space="preserve">any changes or </w:t>
            </w:r>
            <w:r w:rsidR="006F2265">
              <w:rPr>
                <w:rFonts w:ascii="Times New Roman" w:hAnsi="Times New Roman" w:cs="Times New Roman"/>
              </w:rPr>
              <w:t xml:space="preserve">updates will be sent </w:t>
            </w:r>
            <w:r w:rsidR="00C37E9D">
              <w:rPr>
                <w:rFonts w:ascii="Times New Roman" w:hAnsi="Times New Roman" w:cs="Times New Roman"/>
              </w:rPr>
              <w:t>via e-mail and posted on the CoC website below</w:t>
            </w:r>
            <w:r w:rsidR="00B07E3D" w:rsidRPr="00A6129D">
              <w:rPr>
                <w:rFonts w:ascii="Times New Roman" w:hAnsi="Times New Roman" w:cs="Times New Roman"/>
              </w:rPr>
              <w:t>)</w:t>
            </w:r>
          </w:p>
          <w:p w14:paraId="222A8E03" w14:textId="5002C5AC" w:rsidR="00802E52" w:rsidRPr="00A6129D" w:rsidRDefault="00EA4682" w:rsidP="00E23314">
            <w:pPr>
              <w:rPr>
                <w:rFonts w:ascii="Times New Roman" w:hAnsi="Times New Roman" w:cs="Times New Roman"/>
              </w:rPr>
            </w:pPr>
            <w:r w:rsidRPr="00A6129D">
              <w:rPr>
                <w:rFonts w:ascii="Times New Roman" w:hAnsi="Times New Roman" w:cs="Times New Roman"/>
              </w:rPr>
              <w:t xml:space="preserve">Hennepin CoC website: </w:t>
            </w:r>
            <w:r w:rsidR="00B25371" w:rsidRPr="00A6129D">
              <w:rPr>
                <w:rFonts w:ascii="Times New Roman" w:hAnsi="Times New Roman" w:cs="Times New Roman"/>
              </w:rPr>
              <w:t xml:space="preserve"> </w:t>
            </w:r>
            <w:r w:rsidR="00802E52" w:rsidRPr="00A6129D">
              <w:rPr>
                <w:rFonts w:ascii="Times New Roman" w:hAnsi="Times New Roman" w:cs="Times New Roman"/>
                <w:color w:val="0000FF"/>
                <w:u w:val="single"/>
              </w:rPr>
              <w:t xml:space="preserve">https://www.hennepin.us/headinghomehennepin </w:t>
            </w:r>
          </w:p>
          <w:p w14:paraId="13256588" w14:textId="39011663" w:rsidR="00453FB8" w:rsidRPr="00101CC4" w:rsidRDefault="008B2617" w:rsidP="003956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DA3E00">
              <w:rPr>
                <w:rFonts w:ascii="Times New Roman" w:hAnsi="Times New Roman" w:cs="Times New Roman"/>
              </w:rPr>
              <w:t>18</w:t>
            </w:r>
            <w:r w:rsidRPr="008B261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3FB8" w:rsidRPr="00A6129D">
              <w:rPr>
                <w:rFonts w:ascii="Times New Roman" w:hAnsi="Times New Roman" w:cs="Times New Roman"/>
              </w:rPr>
              <w:t xml:space="preserve">– CoC project score card share, review &amp; confirm score </w:t>
            </w:r>
          </w:p>
          <w:p w14:paraId="30289E5B" w14:textId="1DB98717" w:rsidR="00101CC4" w:rsidRPr="00101CC4" w:rsidRDefault="009D7D15" w:rsidP="00101C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20</w:t>
            </w:r>
            <w:r w:rsidRPr="009D7D1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Hennepin CoC FY2025 CoC NOFO overview meeting</w:t>
            </w:r>
          </w:p>
          <w:p w14:paraId="17D1BE8B" w14:textId="6A2B6423" w:rsidR="00F3410D" w:rsidRPr="00803C60" w:rsidRDefault="000F0CD7" w:rsidP="00357D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803C60">
              <w:rPr>
                <w:rFonts w:ascii="Times New Roman" w:hAnsi="Times New Roman" w:cs="Times New Roman"/>
              </w:rPr>
              <w:t xml:space="preserve">20th - </w:t>
            </w:r>
            <w:r w:rsidR="00F3410D" w:rsidRPr="00A6129D">
              <w:rPr>
                <w:rFonts w:ascii="Times New Roman" w:hAnsi="Times New Roman" w:cs="Times New Roman"/>
              </w:rPr>
              <w:t>Letter of Intent to Appl</w:t>
            </w:r>
            <w:r w:rsidR="00CD2535" w:rsidRPr="00A6129D">
              <w:rPr>
                <w:rFonts w:ascii="Times New Roman" w:hAnsi="Times New Roman" w:cs="Times New Roman"/>
              </w:rPr>
              <w:t>y</w:t>
            </w:r>
            <w:r w:rsidR="00F3410D" w:rsidRPr="00A6129D">
              <w:rPr>
                <w:rFonts w:ascii="Times New Roman" w:hAnsi="Times New Roman" w:cs="Times New Roman"/>
              </w:rPr>
              <w:t xml:space="preserve"> </w:t>
            </w:r>
            <w:r w:rsidR="00803C60">
              <w:rPr>
                <w:rFonts w:ascii="Times New Roman" w:hAnsi="Times New Roman" w:cs="Times New Roman"/>
              </w:rPr>
              <w:t>released for all Renewal projects</w:t>
            </w:r>
          </w:p>
          <w:p w14:paraId="288E400E" w14:textId="044124D3" w:rsidR="00803C60" w:rsidRPr="00803C60" w:rsidRDefault="00803C60" w:rsidP="00357D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803C60">
              <w:rPr>
                <w:rFonts w:ascii="Times New Roman" w:hAnsi="Times New Roman" w:cs="Times New Roman"/>
                <w:b/>
                <w:bCs/>
              </w:rPr>
              <w:t>December 1</w:t>
            </w:r>
            <w:r w:rsidRPr="00803C6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st </w:t>
            </w:r>
            <w:r w:rsidRPr="00803C60">
              <w:rPr>
                <w:rFonts w:ascii="Times New Roman" w:hAnsi="Times New Roman" w:cs="Times New Roman"/>
                <w:b/>
                <w:bCs/>
              </w:rPr>
              <w:t>– Letter of Intent to Apply DUE for all Renewal projects</w:t>
            </w:r>
          </w:p>
          <w:p w14:paraId="21173DB8" w14:textId="519A0F5B" w:rsidR="00DC0BB8" w:rsidRDefault="00BF14C8" w:rsidP="00AD5A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5E03FA">
              <w:rPr>
                <w:rFonts w:ascii="Times New Roman" w:hAnsi="Times New Roman" w:cs="Times New Roman"/>
              </w:rPr>
              <w:t>3</w:t>
            </w:r>
            <w:r w:rsidR="005E03FA" w:rsidRPr="005E03FA">
              <w:rPr>
                <w:rFonts w:ascii="Times New Roman" w:hAnsi="Times New Roman" w:cs="Times New Roman"/>
                <w:vertAlign w:val="superscript"/>
              </w:rPr>
              <w:t>rd</w:t>
            </w:r>
            <w:r w:rsidR="002F300A" w:rsidRPr="00A6129D">
              <w:rPr>
                <w:rFonts w:ascii="Times New Roman" w:hAnsi="Times New Roman" w:cs="Times New Roman"/>
              </w:rPr>
              <w:t xml:space="preserve"> </w:t>
            </w:r>
            <w:r w:rsidR="0029572C" w:rsidRPr="00A6129D">
              <w:rPr>
                <w:rFonts w:ascii="Times New Roman" w:hAnsi="Times New Roman" w:cs="Times New Roman"/>
              </w:rPr>
              <w:t xml:space="preserve">– New project pre-applications </w:t>
            </w:r>
            <w:r>
              <w:rPr>
                <w:rFonts w:ascii="Times New Roman" w:hAnsi="Times New Roman" w:cs="Times New Roman"/>
              </w:rPr>
              <w:t>released</w:t>
            </w:r>
          </w:p>
          <w:p w14:paraId="215325FB" w14:textId="3FB9AFCD" w:rsidR="00BF14C8" w:rsidRPr="00BF14C8" w:rsidRDefault="00BF14C8" w:rsidP="00AD5A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BF14C8">
              <w:rPr>
                <w:rFonts w:ascii="Times New Roman" w:hAnsi="Times New Roman" w:cs="Times New Roman"/>
                <w:b/>
                <w:bCs/>
              </w:rPr>
              <w:t>December 1</w:t>
            </w:r>
            <w:r w:rsidR="005E03FA">
              <w:rPr>
                <w:rFonts w:ascii="Times New Roman" w:hAnsi="Times New Roman" w:cs="Times New Roman"/>
                <w:b/>
                <w:bCs/>
              </w:rPr>
              <w:t>6</w:t>
            </w:r>
            <w:r w:rsidRPr="00BF14C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BF14C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6A2447">
              <w:rPr>
                <w:rFonts w:ascii="Times New Roman" w:hAnsi="Times New Roman" w:cs="Times New Roman"/>
                <w:b/>
                <w:bCs/>
              </w:rPr>
              <w:t>Project Applications</w:t>
            </w:r>
            <w:r w:rsidR="000725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2AB9">
              <w:rPr>
                <w:rFonts w:ascii="Times New Roman" w:hAnsi="Times New Roman" w:cs="Times New Roman"/>
                <w:b/>
                <w:bCs/>
              </w:rPr>
              <w:t>DUE</w:t>
            </w:r>
            <w:r w:rsidR="0007252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BF14C8">
              <w:rPr>
                <w:rFonts w:ascii="Times New Roman" w:hAnsi="Times New Roman" w:cs="Times New Roman"/>
                <w:b/>
                <w:bCs/>
              </w:rPr>
              <w:t>New project pre-applications DUE</w:t>
            </w:r>
          </w:p>
          <w:p w14:paraId="724B5419" w14:textId="1CEEB4B5" w:rsidR="009D16E2" w:rsidRPr="009D16E2" w:rsidRDefault="006F4009" w:rsidP="009D16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B015D2">
              <w:rPr>
                <w:rFonts w:ascii="Times New Roman" w:hAnsi="Times New Roman" w:cs="Times New Roman"/>
              </w:rPr>
              <w:t>25th</w:t>
            </w:r>
            <w:r w:rsidR="004D3A59">
              <w:rPr>
                <w:rFonts w:ascii="Times New Roman" w:hAnsi="Times New Roman" w:cs="Times New Roman"/>
              </w:rPr>
              <w:t xml:space="preserve"> - </w:t>
            </w:r>
            <w:r w:rsidR="00646DEF">
              <w:rPr>
                <w:rFonts w:ascii="Times New Roman" w:hAnsi="Times New Roman" w:cs="Times New Roman"/>
              </w:rPr>
              <w:t>P</w:t>
            </w:r>
            <w:r w:rsidR="004D3A59" w:rsidRPr="00A6129D">
              <w:rPr>
                <w:rFonts w:ascii="Times New Roman" w:hAnsi="Times New Roman" w:cs="Times New Roman"/>
              </w:rPr>
              <w:t>reliminary Priority List released (ranked projects)</w:t>
            </w:r>
          </w:p>
          <w:p w14:paraId="27AFAD69" w14:textId="380A90CB" w:rsidR="007923FA" w:rsidRPr="00A6129D" w:rsidRDefault="00B015D2" w:rsidP="00FB59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29</w:t>
            </w:r>
            <w:r w:rsidRPr="00B015D2">
              <w:rPr>
                <w:rFonts w:ascii="Times New Roman" w:hAnsi="Times New Roman" w:cs="Times New Roman"/>
                <w:vertAlign w:val="superscript"/>
              </w:rPr>
              <w:t>th</w:t>
            </w:r>
            <w:r w:rsidR="006E2A58">
              <w:rPr>
                <w:rFonts w:ascii="Times New Roman" w:hAnsi="Times New Roman" w:cs="Times New Roman"/>
              </w:rPr>
              <w:t xml:space="preserve"> </w:t>
            </w:r>
            <w:r w:rsidR="00C93945" w:rsidRPr="00A6129D">
              <w:rPr>
                <w:rFonts w:ascii="Times New Roman" w:hAnsi="Times New Roman" w:cs="Times New Roman"/>
              </w:rPr>
              <w:t>– Due date for</w:t>
            </w:r>
            <w:r w:rsidR="00373B25" w:rsidRPr="00A6129D">
              <w:rPr>
                <w:rFonts w:ascii="Times New Roman" w:hAnsi="Times New Roman" w:cs="Times New Roman"/>
              </w:rPr>
              <w:t xml:space="preserve"> ranking appeals to CoC Coordinator </w:t>
            </w:r>
          </w:p>
          <w:p w14:paraId="025A47B3" w14:textId="28FC3998" w:rsidR="00AA4CEF" w:rsidRPr="00A6129D" w:rsidRDefault="00B015D2" w:rsidP="00FB59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December</w:t>
            </w:r>
            <w:r w:rsidR="007D35CC" w:rsidRPr="00A61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1614">
              <w:rPr>
                <w:rFonts w:ascii="Times New Roman" w:hAnsi="Times New Roman" w:cs="Times New Roman"/>
                <w:b/>
                <w:bCs/>
              </w:rPr>
              <w:t>22</w:t>
            </w:r>
            <w:r w:rsidR="00971614" w:rsidRPr="00971614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="00971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923FA" w:rsidRPr="00A6129D">
              <w:rPr>
                <w:rFonts w:ascii="Times New Roman" w:hAnsi="Times New Roman" w:cs="Times New Roman"/>
                <w:b/>
                <w:bCs/>
              </w:rPr>
              <w:t xml:space="preserve">– Send draft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r w:rsidR="007923FA" w:rsidRPr="00A6129D">
              <w:rPr>
                <w:rFonts w:ascii="Times New Roman" w:hAnsi="Times New Roman" w:cs="Times New Roman"/>
                <w:b/>
                <w:bCs/>
              </w:rPr>
              <w:t>Project Applications</w:t>
            </w:r>
            <w:r w:rsidR="001E0D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923FA" w:rsidRPr="00A6129D">
              <w:rPr>
                <w:rFonts w:ascii="Times New Roman" w:hAnsi="Times New Roman" w:cs="Times New Roman"/>
                <w:b/>
                <w:bCs/>
              </w:rPr>
              <w:t xml:space="preserve">to </w:t>
            </w:r>
            <w:r w:rsidR="00080F31">
              <w:rPr>
                <w:rFonts w:ascii="Times New Roman" w:hAnsi="Times New Roman" w:cs="Times New Roman"/>
                <w:b/>
                <w:bCs/>
              </w:rPr>
              <w:t>Laura DeRosier/Coordinator</w:t>
            </w:r>
            <w:r w:rsidR="007923FA" w:rsidRPr="00A6129D">
              <w:rPr>
                <w:rFonts w:ascii="Times New Roman" w:hAnsi="Times New Roman" w:cs="Times New Roman"/>
                <w:b/>
                <w:bCs/>
              </w:rPr>
              <w:t xml:space="preserve"> for review prior to submission</w:t>
            </w:r>
            <w:r w:rsidR="00637A31" w:rsidRPr="00A6129D">
              <w:rPr>
                <w:rFonts w:ascii="Times New Roman" w:hAnsi="Times New Roman" w:cs="Times New Roman"/>
                <w:b/>
                <w:bCs/>
              </w:rPr>
              <w:t xml:space="preserve"> (do not submit in </w:t>
            </w:r>
            <w:proofErr w:type="spellStart"/>
            <w:r w:rsidR="00637A31" w:rsidRPr="00A6129D">
              <w:rPr>
                <w:rFonts w:ascii="Times New Roman" w:hAnsi="Times New Roman" w:cs="Times New Roman"/>
                <w:b/>
                <w:bCs/>
              </w:rPr>
              <w:t>e-snaps</w:t>
            </w:r>
            <w:proofErr w:type="spellEnd"/>
            <w:r w:rsidR="00637A31" w:rsidRPr="00A6129D">
              <w:rPr>
                <w:rFonts w:ascii="Times New Roman" w:hAnsi="Times New Roman" w:cs="Times New Roman"/>
                <w:b/>
                <w:bCs/>
              </w:rPr>
              <w:t xml:space="preserve"> yet)</w:t>
            </w:r>
            <w:r w:rsidR="004609B3" w:rsidRPr="00A6129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DBF3E39" w14:textId="5CA7C8E7" w:rsidR="00E23314" w:rsidRPr="00A6129D" w:rsidRDefault="00C47626" w:rsidP="00AA4C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December 30</w:t>
            </w:r>
            <w:r w:rsidRPr="00C47626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8861AB" w:rsidRPr="00A6129D">
              <w:rPr>
                <w:rFonts w:ascii="Times New Roman" w:hAnsi="Times New Roman" w:cs="Times New Roman"/>
                <w:bCs/>
              </w:rPr>
              <w:t xml:space="preserve"> </w:t>
            </w:r>
            <w:r w:rsidR="000129A3">
              <w:rPr>
                <w:rFonts w:ascii="Times New Roman" w:hAnsi="Times New Roman" w:cs="Times New Roman"/>
                <w:bCs/>
              </w:rPr>
              <w:t xml:space="preserve">- </w:t>
            </w:r>
            <w:r w:rsidR="00AA4CEF" w:rsidRPr="00A6129D">
              <w:rPr>
                <w:rFonts w:ascii="Times New Roman" w:hAnsi="Times New Roman" w:cs="Times New Roman"/>
                <w:bCs/>
              </w:rPr>
              <w:t>FY202</w:t>
            </w:r>
            <w:r>
              <w:rPr>
                <w:rFonts w:ascii="Times New Roman" w:hAnsi="Times New Roman" w:cs="Times New Roman"/>
                <w:bCs/>
              </w:rPr>
              <w:t xml:space="preserve">5 </w:t>
            </w:r>
            <w:r w:rsidR="00AA4CEF" w:rsidRPr="00A6129D">
              <w:rPr>
                <w:rFonts w:ascii="Times New Roman" w:hAnsi="Times New Roman" w:cs="Times New Roman"/>
                <w:bCs/>
              </w:rPr>
              <w:t>Priority List</w:t>
            </w:r>
            <w:r w:rsidR="001B755D" w:rsidRPr="00A6129D">
              <w:rPr>
                <w:rFonts w:ascii="Times New Roman" w:hAnsi="Times New Roman" w:cs="Times New Roman"/>
                <w:bCs/>
              </w:rPr>
              <w:t xml:space="preserve"> and Collaborative Application</w:t>
            </w:r>
            <w:r w:rsidR="00AA4CEF" w:rsidRPr="00A6129D">
              <w:rPr>
                <w:rFonts w:ascii="Times New Roman" w:hAnsi="Times New Roman" w:cs="Times New Roman"/>
                <w:b/>
              </w:rPr>
              <w:t xml:space="preserve"> </w:t>
            </w:r>
            <w:r w:rsidR="00AA4CEF" w:rsidRPr="00A6129D">
              <w:rPr>
                <w:rFonts w:ascii="Times New Roman" w:hAnsi="Times New Roman" w:cs="Times New Roman"/>
              </w:rPr>
              <w:t>post</w:t>
            </w:r>
            <w:r w:rsidR="00BB58DD" w:rsidRPr="00A6129D">
              <w:rPr>
                <w:rFonts w:ascii="Times New Roman" w:hAnsi="Times New Roman" w:cs="Times New Roman"/>
              </w:rPr>
              <w:t>ed</w:t>
            </w:r>
            <w:r w:rsidR="00AA4CEF" w:rsidRPr="00A6129D">
              <w:rPr>
                <w:rFonts w:ascii="Times New Roman" w:hAnsi="Times New Roman" w:cs="Times New Roman"/>
              </w:rPr>
              <w:t xml:space="preserve"> </w:t>
            </w:r>
            <w:r w:rsidR="00C43B28">
              <w:rPr>
                <w:rFonts w:ascii="Times New Roman" w:hAnsi="Times New Roman" w:cs="Times New Roman"/>
              </w:rPr>
              <w:t>on CoC website</w:t>
            </w:r>
            <w:hyperlink r:id="rId8" w:history="1"/>
          </w:p>
          <w:p w14:paraId="165C1DD6" w14:textId="1F325241" w:rsidR="00E23314" w:rsidRPr="00A6129D" w:rsidRDefault="00D4775D" w:rsidP="004872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January</w:t>
            </w:r>
            <w:r w:rsidR="000129A3">
              <w:rPr>
                <w:rFonts w:ascii="Times New Roman" w:hAnsi="Times New Roman" w:cs="Times New Roman"/>
                <w:b/>
                <w:bCs/>
              </w:rPr>
              <w:t xml:space="preserve"> 14th</w:t>
            </w:r>
            <w:r w:rsidR="00642011" w:rsidRPr="00A6129D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5D5ECB" w:rsidRPr="00A612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67F7" w:rsidRPr="00A6129D">
              <w:rPr>
                <w:rFonts w:ascii="Times New Roman" w:hAnsi="Times New Roman" w:cs="Times New Roman"/>
                <w:b/>
                <w:bCs/>
              </w:rPr>
              <w:t>Co</w:t>
            </w:r>
            <w:r w:rsidR="00487289" w:rsidRPr="00A6129D">
              <w:rPr>
                <w:rFonts w:ascii="Times New Roman" w:hAnsi="Times New Roman" w:cs="Times New Roman"/>
                <w:b/>
                <w:bCs/>
              </w:rPr>
              <w:t>llaborative Application &amp; Priority List deadline</w:t>
            </w:r>
            <w:r w:rsidR="002B635E" w:rsidRPr="00A6129D">
              <w:rPr>
                <w:rFonts w:ascii="Times New Roman" w:hAnsi="Times New Roman" w:cs="Times New Roman"/>
                <w:b/>
                <w:bCs/>
              </w:rPr>
              <w:t xml:space="preserve"> to HUD</w:t>
            </w:r>
          </w:p>
          <w:p w14:paraId="4CC2D172" w14:textId="567B0C43" w:rsidR="00DD628A" w:rsidRPr="00A6129D" w:rsidRDefault="00DD628A" w:rsidP="00DD628A">
            <w:pPr>
              <w:rPr>
                <w:rFonts w:ascii="Times New Roman" w:hAnsi="Times New Roman" w:cs="Times New Roman"/>
              </w:rPr>
            </w:pPr>
            <w:r w:rsidRPr="00A6129D">
              <w:rPr>
                <w:rFonts w:ascii="Times New Roman" w:hAnsi="Times New Roman" w:cs="Times New Roman"/>
              </w:rPr>
              <w:t xml:space="preserve">Project Applicants requiring assistance with </w:t>
            </w:r>
            <w:r w:rsidR="00B523AB" w:rsidRPr="00A6129D">
              <w:rPr>
                <w:rFonts w:ascii="Times New Roman" w:hAnsi="Times New Roman" w:cs="Times New Roman"/>
              </w:rPr>
              <w:t xml:space="preserve">any aspect of the project </w:t>
            </w:r>
            <w:r w:rsidRPr="00A6129D">
              <w:rPr>
                <w:rFonts w:ascii="Times New Roman" w:hAnsi="Times New Roman" w:cs="Times New Roman"/>
              </w:rPr>
              <w:t>application can contact CoC coordinator to set up 1:1 time to meet</w:t>
            </w:r>
            <w:r w:rsidR="00F14B3C" w:rsidRPr="00A6129D">
              <w:rPr>
                <w:rFonts w:ascii="Times New Roman" w:hAnsi="Times New Roman" w:cs="Times New Roman"/>
              </w:rPr>
              <w:t xml:space="preserve"> -</w:t>
            </w:r>
            <w:r w:rsidRPr="00A6129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A6129D">
                <w:rPr>
                  <w:rStyle w:val="Hyperlink"/>
                  <w:rFonts w:ascii="Times New Roman" w:hAnsi="Times New Roman" w:cs="Times New Roman"/>
                </w:rPr>
                <w:t>laura.derosier@hennepin.us</w:t>
              </w:r>
            </w:hyperlink>
            <w:r w:rsidRPr="00A612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E577F6C" w14:textId="772615B6" w:rsidR="00E23314" w:rsidRPr="00851C32" w:rsidRDefault="00487289" w:rsidP="008222A5">
      <w:pPr>
        <w:rPr>
          <w:rFonts w:ascii="Times New Roman" w:hAnsi="Times New Roman" w:cs="Times New Roman"/>
        </w:rPr>
      </w:pPr>
      <w:r w:rsidRPr="00851C32">
        <w:rPr>
          <w:rFonts w:ascii="Times New Roman" w:hAnsi="Times New Roman" w:cs="Times New Roman"/>
          <w:u w:val="single"/>
        </w:rPr>
        <w:t>HUD CoC Consolidated</w:t>
      </w:r>
      <w:r w:rsidR="00E23314" w:rsidRPr="00851C32">
        <w:rPr>
          <w:rFonts w:ascii="Times New Roman" w:hAnsi="Times New Roman" w:cs="Times New Roman"/>
          <w:u w:val="single"/>
        </w:rPr>
        <w:t xml:space="preserve"> Application Deadline</w:t>
      </w:r>
      <w:r w:rsidR="00E23314" w:rsidRPr="00851C32">
        <w:rPr>
          <w:rFonts w:ascii="Times New Roman" w:hAnsi="Times New Roman" w:cs="Times New Roman"/>
        </w:rPr>
        <w:t xml:space="preserve">: </w:t>
      </w:r>
      <w:r w:rsidR="000152C0">
        <w:rPr>
          <w:rFonts w:ascii="Times New Roman" w:hAnsi="Times New Roman" w:cs="Times New Roman"/>
        </w:rPr>
        <w:t xml:space="preserve">February 14, </w:t>
      </w:r>
      <w:proofErr w:type="gramStart"/>
      <w:r w:rsidR="000152C0">
        <w:rPr>
          <w:rFonts w:ascii="Times New Roman" w:hAnsi="Times New Roman" w:cs="Times New Roman"/>
        </w:rPr>
        <w:t>2025</w:t>
      </w:r>
      <w:r w:rsidR="00E23314" w:rsidRPr="00851C32">
        <w:rPr>
          <w:rFonts w:ascii="Times New Roman" w:hAnsi="Times New Roman" w:cs="Times New Roman"/>
        </w:rPr>
        <w:t xml:space="preserve">  </w:t>
      </w:r>
      <w:r w:rsidR="00E23314" w:rsidRPr="00851C32">
        <w:rPr>
          <w:rFonts w:ascii="Times New Roman" w:hAnsi="Times New Roman" w:cs="Times New Roman"/>
          <w:b/>
        </w:rPr>
        <w:t>Note</w:t>
      </w:r>
      <w:proofErr w:type="gramEnd"/>
      <w:r w:rsidR="00E23314" w:rsidRPr="00851C32">
        <w:rPr>
          <w:rFonts w:ascii="Times New Roman" w:hAnsi="Times New Roman" w:cs="Times New Roman"/>
          <w:b/>
        </w:rPr>
        <w:t>:</w:t>
      </w:r>
      <w:r w:rsidR="002A18CA" w:rsidRPr="00851C32">
        <w:rPr>
          <w:rFonts w:ascii="Times New Roman" w:hAnsi="Times New Roman" w:cs="Times New Roman"/>
        </w:rPr>
        <w:t xml:space="preserve"> </w:t>
      </w:r>
      <w:r w:rsidR="00E23314" w:rsidRPr="00851C32">
        <w:rPr>
          <w:rFonts w:ascii="Times New Roman" w:hAnsi="Times New Roman" w:cs="Times New Roman"/>
        </w:rPr>
        <w:t xml:space="preserve">Project Applications must be submitted by the </w:t>
      </w:r>
      <w:r w:rsidR="003A7ED7" w:rsidRPr="00851C32">
        <w:rPr>
          <w:rFonts w:ascii="Times New Roman" w:hAnsi="Times New Roman" w:cs="Times New Roman"/>
        </w:rPr>
        <w:t>above</w:t>
      </w:r>
      <w:r w:rsidR="008222A5" w:rsidRPr="00851C32">
        <w:rPr>
          <w:rFonts w:ascii="Times New Roman" w:hAnsi="Times New Roman" w:cs="Times New Roman"/>
        </w:rPr>
        <w:t xml:space="preserve"> Hennepin CoC</w:t>
      </w:r>
      <w:r w:rsidR="00E23314" w:rsidRPr="00851C32">
        <w:rPr>
          <w:rFonts w:ascii="Times New Roman" w:hAnsi="Times New Roman" w:cs="Times New Roman"/>
        </w:rPr>
        <w:t xml:space="preserve"> deadlines NOT the Consolidated Application deadline.</w:t>
      </w:r>
    </w:p>
    <w:p w14:paraId="7C3542DB" w14:textId="642AC6C6" w:rsidR="00B256CA" w:rsidRPr="00851C32" w:rsidRDefault="00D04A97" w:rsidP="008222A5">
      <w:pPr>
        <w:rPr>
          <w:rFonts w:ascii="Times New Roman" w:hAnsi="Times New Roman" w:cs="Times New Roman"/>
          <w:u w:val="single"/>
        </w:rPr>
      </w:pPr>
      <w:r w:rsidRPr="00851C32">
        <w:rPr>
          <w:rFonts w:ascii="Times New Roman" w:hAnsi="Times New Roman" w:cs="Times New Roman"/>
        </w:rPr>
        <w:t>HUD announces</w:t>
      </w:r>
      <w:r w:rsidR="00A21146" w:rsidRPr="00851C32">
        <w:rPr>
          <w:rFonts w:ascii="Times New Roman" w:hAnsi="Times New Roman" w:cs="Times New Roman"/>
        </w:rPr>
        <w:t xml:space="preserve"> a</w:t>
      </w:r>
      <w:r w:rsidR="00B256CA" w:rsidRPr="00851C32">
        <w:rPr>
          <w:rFonts w:ascii="Times New Roman" w:hAnsi="Times New Roman" w:cs="Times New Roman"/>
        </w:rPr>
        <w:t>pproximately</w:t>
      </w:r>
      <w:r w:rsidR="0087045C" w:rsidRPr="00851C32">
        <w:rPr>
          <w:rFonts w:ascii="Times New Roman" w:hAnsi="Times New Roman" w:cs="Times New Roman"/>
        </w:rPr>
        <w:t xml:space="preserve"> </w:t>
      </w:r>
      <w:r w:rsidR="0087045C" w:rsidRPr="00301048">
        <w:rPr>
          <w:rFonts w:ascii="Times New Roman" w:hAnsi="Times New Roman" w:cs="Times New Roman"/>
        </w:rPr>
        <w:t>$3</w:t>
      </w:r>
      <w:r w:rsidR="0087045C" w:rsidRPr="00263422">
        <w:rPr>
          <w:rFonts w:ascii="Times New Roman" w:hAnsi="Times New Roman" w:cs="Times New Roman"/>
        </w:rPr>
        <w:t>,</w:t>
      </w:r>
      <w:r w:rsidR="000152C0">
        <w:rPr>
          <w:rFonts w:ascii="Times New Roman" w:hAnsi="Times New Roman" w:cs="Times New Roman"/>
        </w:rPr>
        <w:t>918,000,000</w:t>
      </w:r>
      <w:r w:rsidR="00B256CA" w:rsidRPr="00851C32">
        <w:rPr>
          <w:rFonts w:ascii="Times New Roman" w:hAnsi="Times New Roman" w:cs="Times New Roman"/>
        </w:rPr>
        <w:t xml:space="preserve"> available for the FY2</w:t>
      </w:r>
      <w:r w:rsidR="000152C0">
        <w:rPr>
          <w:rFonts w:ascii="Times New Roman" w:hAnsi="Times New Roman" w:cs="Times New Roman"/>
        </w:rPr>
        <w:t>5</w:t>
      </w:r>
      <w:r w:rsidR="00B256CA" w:rsidRPr="00851C32">
        <w:rPr>
          <w:rFonts w:ascii="Times New Roman" w:hAnsi="Times New Roman" w:cs="Times New Roman"/>
        </w:rPr>
        <w:t xml:space="preserve"> CoC Program NOF</w:t>
      </w:r>
      <w:r w:rsidR="006C3DC6" w:rsidRPr="00851C32">
        <w:rPr>
          <w:rFonts w:ascii="Times New Roman" w:hAnsi="Times New Roman" w:cs="Times New Roman"/>
        </w:rPr>
        <w:t>O</w:t>
      </w:r>
      <w:r w:rsidR="00B256CA" w:rsidRPr="00851C32">
        <w:rPr>
          <w:rFonts w:ascii="Times New Roman" w:hAnsi="Times New Roman" w:cs="Times New Roman"/>
        </w:rPr>
        <w:t xml:space="preserve">, including up to </w:t>
      </w:r>
      <w:r w:rsidR="008D3EFD" w:rsidRPr="00644ACF">
        <w:rPr>
          <w:rFonts w:ascii="Times New Roman" w:hAnsi="Times New Roman" w:cs="Times New Roman"/>
        </w:rPr>
        <w:t>$</w:t>
      </w:r>
      <w:r w:rsidR="00E77AAF" w:rsidRPr="00644ACF">
        <w:rPr>
          <w:rFonts w:ascii="Times New Roman" w:hAnsi="Times New Roman" w:cs="Times New Roman"/>
        </w:rPr>
        <w:t>52</w:t>
      </w:r>
      <w:r w:rsidR="008D3EFD" w:rsidRPr="00851C32">
        <w:rPr>
          <w:rFonts w:ascii="Times New Roman" w:hAnsi="Times New Roman" w:cs="Times New Roman"/>
        </w:rPr>
        <w:t xml:space="preserve"> </w:t>
      </w:r>
      <w:r w:rsidR="00B256CA" w:rsidRPr="00851C32">
        <w:rPr>
          <w:rFonts w:ascii="Times New Roman" w:hAnsi="Times New Roman" w:cs="Times New Roman"/>
        </w:rPr>
        <w:t xml:space="preserve">million available for New Domestic Violence (DV) Bonus projects.  </w:t>
      </w:r>
    </w:p>
    <w:p w14:paraId="2DC03C69" w14:textId="22A1C0B7" w:rsidR="003C624F" w:rsidRPr="00851C32" w:rsidRDefault="003C624F" w:rsidP="008222A5">
      <w:pPr>
        <w:rPr>
          <w:rFonts w:ascii="Times New Roman" w:hAnsi="Times New Roman" w:cs="Times New Roman"/>
          <w:b/>
          <w:bCs/>
          <w:u w:val="single"/>
        </w:rPr>
      </w:pPr>
      <w:r w:rsidRPr="00851C32">
        <w:rPr>
          <w:rFonts w:ascii="Times New Roman" w:hAnsi="Times New Roman" w:cs="Times New Roman"/>
          <w:b/>
          <w:bCs/>
          <w:u w:val="single"/>
        </w:rPr>
        <w:t>Hennepin County</w:t>
      </w:r>
      <w:r w:rsidR="003D1381" w:rsidRPr="00851C32">
        <w:rPr>
          <w:rFonts w:ascii="Times New Roman" w:hAnsi="Times New Roman" w:cs="Times New Roman"/>
          <w:b/>
          <w:bCs/>
          <w:u w:val="single"/>
        </w:rPr>
        <w:t xml:space="preserve"> FY</w:t>
      </w:r>
      <w:r w:rsidR="00412D34" w:rsidRPr="00851C32">
        <w:rPr>
          <w:rFonts w:ascii="Times New Roman" w:hAnsi="Times New Roman" w:cs="Times New Roman"/>
          <w:b/>
          <w:bCs/>
          <w:u w:val="single"/>
        </w:rPr>
        <w:t>20</w:t>
      </w:r>
      <w:r w:rsidR="005D27A4" w:rsidRPr="00851C32">
        <w:rPr>
          <w:rFonts w:ascii="Times New Roman" w:hAnsi="Times New Roman" w:cs="Times New Roman"/>
          <w:b/>
          <w:bCs/>
          <w:u w:val="single"/>
        </w:rPr>
        <w:t>2</w:t>
      </w:r>
      <w:r w:rsidR="00A91572">
        <w:rPr>
          <w:rFonts w:ascii="Times New Roman" w:hAnsi="Times New Roman" w:cs="Times New Roman"/>
          <w:b/>
          <w:bCs/>
          <w:u w:val="single"/>
        </w:rPr>
        <w:t>5</w:t>
      </w:r>
      <w:r w:rsidR="00715EE2" w:rsidRPr="00851C32">
        <w:rPr>
          <w:rFonts w:ascii="Times New Roman" w:hAnsi="Times New Roman" w:cs="Times New Roman"/>
          <w:b/>
          <w:bCs/>
          <w:u w:val="single"/>
        </w:rPr>
        <w:t xml:space="preserve"> </w:t>
      </w:r>
      <w:r w:rsidR="004E30F5" w:rsidRPr="00851C32">
        <w:rPr>
          <w:rFonts w:ascii="Times New Roman" w:hAnsi="Times New Roman" w:cs="Times New Roman"/>
          <w:b/>
          <w:bCs/>
          <w:u w:val="single"/>
        </w:rPr>
        <w:t>available funds</w:t>
      </w:r>
      <w:r w:rsidR="00D46193">
        <w:rPr>
          <w:rFonts w:ascii="Times New Roman" w:hAnsi="Times New Roman" w:cs="Times New Roman"/>
          <w:b/>
          <w:bCs/>
          <w:u w:val="single"/>
        </w:rPr>
        <w:t>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345"/>
        <w:gridCol w:w="8460"/>
      </w:tblGrid>
      <w:tr w:rsidR="00200F15" w:rsidRPr="00851C32" w14:paraId="5248A610" w14:textId="77777777" w:rsidTr="0066424E">
        <w:tc>
          <w:tcPr>
            <w:tcW w:w="1345" w:type="dxa"/>
            <w:shd w:val="clear" w:color="auto" w:fill="D9D9D9" w:themeFill="background1" w:themeFillShade="D9"/>
          </w:tcPr>
          <w:p w14:paraId="42DA4A75" w14:textId="7F9EFA7B" w:rsidR="00200F15" w:rsidRPr="0074147B" w:rsidRDefault="002B77DD" w:rsidP="0082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$21,741,</w:t>
            </w:r>
            <w:r w:rsidR="001B723F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14:paraId="4B673AD4" w14:textId="77777777" w:rsidR="00200F15" w:rsidRPr="00851C32" w:rsidRDefault="00200F15" w:rsidP="008222A5">
            <w:pPr>
              <w:rPr>
                <w:rFonts w:ascii="Times New Roman" w:hAnsi="Times New Roman" w:cs="Times New Roman"/>
              </w:rPr>
            </w:pPr>
            <w:r w:rsidRPr="00851C32">
              <w:rPr>
                <w:rFonts w:ascii="Times New Roman" w:hAnsi="Times New Roman" w:cs="Times New Roman"/>
              </w:rPr>
              <w:t>Primary Pro-Rata Need (PPRN)</w:t>
            </w:r>
          </w:p>
        </w:tc>
      </w:tr>
      <w:tr w:rsidR="00200F15" w:rsidRPr="00851C32" w14:paraId="6957AAAD" w14:textId="77777777" w:rsidTr="0066424E">
        <w:tc>
          <w:tcPr>
            <w:tcW w:w="1345" w:type="dxa"/>
            <w:shd w:val="clear" w:color="auto" w:fill="D9D9D9" w:themeFill="background1" w:themeFillShade="D9"/>
          </w:tcPr>
          <w:p w14:paraId="4817A5DA" w14:textId="78C9510E" w:rsidR="00200F15" w:rsidRPr="0074147B" w:rsidRDefault="001B723F" w:rsidP="0082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$19,659,651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14:paraId="4E428791" w14:textId="77777777" w:rsidR="00200F15" w:rsidRPr="00851C32" w:rsidRDefault="00200F15" w:rsidP="008222A5">
            <w:pPr>
              <w:rPr>
                <w:rFonts w:ascii="Times New Roman" w:hAnsi="Times New Roman" w:cs="Times New Roman"/>
              </w:rPr>
            </w:pPr>
            <w:r w:rsidRPr="00851C32">
              <w:rPr>
                <w:rFonts w:ascii="Times New Roman" w:hAnsi="Times New Roman" w:cs="Times New Roman"/>
              </w:rPr>
              <w:t>Estimated Annual Renewal Demand (ARD)</w:t>
            </w:r>
          </w:p>
        </w:tc>
      </w:tr>
      <w:tr w:rsidR="00200F15" w:rsidRPr="00851C32" w14:paraId="6EB92763" w14:textId="77777777" w:rsidTr="0066424E">
        <w:tc>
          <w:tcPr>
            <w:tcW w:w="1345" w:type="dxa"/>
            <w:shd w:val="clear" w:color="auto" w:fill="D9D9D9" w:themeFill="background1" w:themeFillShade="D9"/>
          </w:tcPr>
          <w:p w14:paraId="633BA95B" w14:textId="4EB65C39" w:rsidR="00200F15" w:rsidRPr="005B3108" w:rsidRDefault="001B723F" w:rsidP="0082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$5,897,895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14:paraId="02DCE13A" w14:textId="02F14180" w:rsidR="00200F15" w:rsidRPr="00851C32" w:rsidRDefault="00200F15" w:rsidP="008222A5">
            <w:pPr>
              <w:rPr>
                <w:rFonts w:ascii="Times New Roman" w:hAnsi="Times New Roman" w:cs="Times New Roman"/>
              </w:rPr>
            </w:pPr>
            <w:r w:rsidRPr="00851C32">
              <w:rPr>
                <w:rFonts w:ascii="Times New Roman" w:hAnsi="Times New Roman" w:cs="Times New Roman"/>
              </w:rPr>
              <w:t>Tier 1 (</w:t>
            </w:r>
            <w:r w:rsidR="0009043D">
              <w:rPr>
                <w:rFonts w:ascii="Times New Roman" w:hAnsi="Times New Roman" w:cs="Times New Roman"/>
              </w:rPr>
              <w:t>30</w:t>
            </w:r>
            <w:r w:rsidRPr="00851C32">
              <w:rPr>
                <w:rFonts w:ascii="Times New Roman" w:hAnsi="Times New Roman" w:cs="Times New Roman"/>
              </w:rPr>
              <w:t>% of ARD)</w:t>
            </w:r>
          </w:p>
        </w:tc>
      </w:tr>
      <w:tr w:rsidR="006A0821" w:rsidRPr="00851C32" w14:paraId="76E3C4CF" w14:textId="77777777" w:rsidTr="0066424E">
        <w:tc>
          <w:tcPr>
            <w:tcW w:w="1345" w:type="dxa"/>
            <w:shd w:val="clear" w:color="auto" w:fill="D9D9D9" w:themeFill="background1" w:themeFillShade="D9"/>
          </w:tcPr>
          <w:p w14:paraId="5F6A08F3" w14:textId="052A9499" w:rsidR="006A0821" w:rsidRPr="003E2C00" w:rsidRDefault="003E2C00" w:rsidP="008222A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$13,761,756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14:paraId="01E6309E" w14:textId="20DB2AD2" w:rsidR="006A0821" w:rsidRPr="00851C32" w:rsidRDefault="006A0821" w:rsidP="008222A5">
            <w:pPr>
              <w:rPr>
                <w:rFonts w:ascii="Times New Roman" w:hAnsi="Times New Roman" w:cs="Times New Roman"/>
              </w:rPr>
            </w:pPr>
            <w:r w:rsidRPr="00851C32">
              <w:rPr>
                <w:rFonts w:ascii="Times New Roman" w:hAnsi="Times New Roman" w:cs="Times New Roman"/>
              </w:rPr>
              <w:t>Tier 2 (</w:t>
            </w:r>
            <w:r w:rsidR="0009043D">
              <w:rPr>
                <w:rFonts w:ascii="Times New Roman" w:hAnsi="Times New Roman" w:cs="Times New Roman"/>
              </w:rPr>
              <w:t>70</w:t>
            </w:r>
            <w:r w:rsidRPr="00851C32">
              <w:rPr>
                <w:rFonts w:ascii="Times New Roman" w:hAnsi="Times New Roman" w:cs="Times New Roman"/>
              </w:rPr>
              <w:t>% of ARD)</w:t>
            </w:r>
          </w:p>
        </w:tc>
      </w:tr>
      <w:tr w:rsidR="00200F15" w:rsidRPr="00851C32" w14:paraId="5EBAB89D" w14:textId="77777777" w:rsidTr="0066424E">
        <w:tc>
          <w:tcPr>
            <w:tcW w:w="1345" w:type="dxa"/>
            <w:shd w:val="clear" w:color="auto" w:fill="D9D9D9" w:themeFill="background1" w:themeFillShade="D9"/>
          </w:tcPr>
          <w:p w14:paraId="4B310B1A" w14:textId="401B070B" w:rsidR="00200F15" w:rsidRPr="00D47904" w:rsidRDefault="0009043D" w:rsidP="0082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$2,174,184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14:paraId="3383B4C5" w14:textId="24D0D17D" w:rsidR="00200F15" w:rsidRPr="00851C32" w:rsidRDefault="00F15082" w:rsidP="008222A5">
            <w:pPr>
              <w:rPr>
                <w:rFonts w:ascii="Times New Roman" w:hAnsi="Times New Roman" w:cs="Times New Roman"/>
              </w:rPr>
            </w:pPr>
            <w:r w:rsidRPr="00851C32">
              <w:rPr>
                <w:rFonts w:ascii="Times New Roman" w:hAnsi="Times New Roman" w:cs="Times New Roman"/>
              </w:rPr>
              <w:t>CoC</w:t>
            </w:r>
            <w:r w:rsidR="00200F15" w:rsidRPr="00851C32">
              <w:rPr>
                <w:rFonts w:ascii="Times New Roman" w:hAnsi="Times New Roman" w:cs="Times New Roman"/>
              </w:rPr>
              <w:t xml:space="preserve"> Bonus opportunity</w:t>
            </w:r>
            <w:r w:rsidR="00214FC2" w:rsidRPr="00851C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4CD0" w:rsidRPr="00851C32" w14:paraId="2C472F6F" w14:textId="77777777" w:rsidTr="0066424E">
        <w:tc>
          <w:tcPr>
            <w:tcW w:w="1345" w:type="dxa"/>
            <w:shd w:val="clear" w:color="auto" w:fill="D9D9D9" w:themeFill="background1" w:themeFillShade="D9"/>
          </w:tcPr>
          <w:p w14:paraId="3C495114" w14:textId="2647CD71" w:rsidR="002F4CD0" w:rsidRPr="00D47904" w:rsidRDefault="0009043D" w:rsidP="0082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$1,087,092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14:paraId="63B83146" w14:textId="527F713E" w:rsidR="002F4CD0" w:rsidRPr="00851C32" w:rsidRDefault="002F4CD0" w:rsidP="008222A5">
            <w:pPr>
              <w:rPr>
                <w:rFonts w:ascii="Times New Roman" w:hAnsi="Times New Roman" w:cs="Times New Roman"/>
              </w:rPr>
            </w:pPr>
            <w:r w:rsidRPr="00851C32">
              <w:rPr>
                <w:rFonts w:ascii="Times New Roman" w:hAnsi="Times New Roman" w:cs="Times New Roman"/>
              </w:rPr>
              <w:t>DV Permanent Housing Bonus opportunity</w:t>
            </w:r>
            <w:r w:rsidR="00A71DA5" w:rsidRPr="00851C3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B058B53" w14:textId="77777777" w:rsidR="002D1468" w:rsidRDefault="002D1468" w:rsidP="008222A5">
      <w:pPr>
        <w:rPr>
          <w:b/>
          <w:bCs/>
          <w:highlight w:val="yellow"/>
          <w:u w:val="single"/>
        </w:rPr>
      </w:pPr>
    </w:p>
    <w:p w14:paraId="36ED99C2" w14:textId="69F9CFFA" w:rsidR="008A579D" w:rsidRPr="00BF5130" w:rsidRDefault="008A579D" w:rsidP="008222A5">
      <w:pPr>
        <w:rPr>
          <w:rFonts w:ascii="Times New Roman" w:hAnsi="Times New Roman" w:cs="Times New Roman"/>
          <w:b/>
          <w:bCs/>
          <w:u w:val="single"/>
        </w:rPr>
      </w:pPr>
      <w:r w:rsidRPr="00BF5130">
        <w:rPr>
          <w:rFonts w:ascii="Times New Roman" w:hAnsi="Times New Roman" w:cs="Times New Roman"/>
          <w:b/>
          <w:bCs/>
          <w:u w:val="single"/>
        </w:rPr>
        <w:t>Changes</w:t>
      </w:r>
      <w:r w:rsidR="005337F5" w:rsidRPr="00BF5130">
        <w:rPr>
          <w:rFonts w:ascii="Times New Roman" w:hAnsi="Times New Roman" w:cs="Times New Roman"/>
          <w:b/>
          <w:bCs/>
          <w:u w:val="single"/>
        </w:rPr>
        <w:t xml:space="preserve"> &amp; information</w:t>
      </w:r>
      <w:r w:rsidR="00715EE2" w:rsidRPr="00BF5130">
        <w:rPr>
          <w:rFonts w:ascii="Times New Roman" w:hAnsi="Times New Roman" w:cs="Times New Roman"/>
          <w:b/>
          <w:bCs/>
          <w:u w:val="single"/>
        </w:rPr>
        <w:t xml:space="preserve"> for the </w:t>
      </w:r>
      <w:r w:rsidR="00674949">
        <w:rPr>
          <w:rFonts w:ascii="Times New Roman" w:hAnsi="Times New Roman" w:cs="Times New Roman"/>
          <w:b/>
          <w:bCs/>
          <w:u w:val="single"/>
        </w:rPr>
        <w:t xml:space="preserve">FY2025 </w:t>
      </w:r>
      <w:r w:rsidR="00375A15" w:rsidRPr="00BF5130">
        <w:rPr>
          <w:rFonts w:ascii="Times New Roman" w:hAnsi="Times New Roman" w:cs="Times New Roman"/>
          <w:b/>
          <w:bCs/>
          <w:u w:val="single"/>
        </w:rPr>
        <w:t>CoC</w:t>
      </w:r>
      <w:r w:rsidR="00715EE2" w:rsidRPr="00BF5130">
        <w:rPr>
          <w:rFonts w:ascii="Times New Roman" w:hAnsi="Times New Roman" w:cs="Times New Roman"/>
          <w:b/>
          <w:bCs/>
          <w:u w:val="single"/>
        </w:rPr>
        <w:t xml:space="preserve"> NOFO</w:t>
      </w:r>
      <w:r w:rsidRPr="00BF5130">
        <w:rPr>
          <w:rFonts w:ascii="Times New Roman" w:hAnsi="Times New Roman" w:cs="Times New Roman"/>
          <w:b/>
          <w:bCs/>
          <w:u w:val="single"/>
        </w:rPr>
        <w:t>:</w:t>
      </w:r>
    </w:p>
    <w:p w14:paraId="0A62AB24" w14:textId="08C7F61F" w:rsidR="004270CB" w:rsidRPr="00D10835" w:rsidRDefault="008A579D" w:rsidP="00D10835">
      <w:pPr>
        <w:pStyle w:val="NormalWeb"/>
        <w:rPr>
          <w:sz w:val="22"/>
          <w:szCs w:val="22"/>
        </w:rPr>
      </w:pPr>
      <w:r w:rsidRPr="00BF5130">
        <w:rPr>
          <w:sz w:val="22"/>
          <w:szCs w:val="22"/>
        </w:rPr>
        <w:t>The list below highlights some important information regarding new concepts CoCs should con</w:t>
      </w:r>
      <w:r w:rsidR="003D1381" w:rsidRPr="00BF5130">
        <w:rPr>
          <w:sz w:val="22"/>
          <w:szCs w:val="22"/>
        </w:rPr>
        <w:t>sider while planning for the FY</w:t>
      </w:r>
      <w:r w:rsidRPr="00BF5130">
        <w:rPr>
          <w:sz w:val="22"/>
          <w:szCs w:val="22"/>
        </w:rPr>
        <w:t>20</w:t>
      </w:r>
      <w:r w:rsidR="007812AD" w:rsidRPr="00BF5130">
        <w:rPr>
          <w:sz w:val="22"/>
          <w:szCs w:val="22"/>
        </w:rPr>
        <w:t>2</w:t>
      </w:r>
      <w:r w:rsidR="0046116B">
        <w:rPr>
          <w:sz w:val="22"/>
          <w:szCs w:val="22"/>
        </w:rPr>
        <w:t>5</w:t>
      </w:r>
      <w:r w:rsidRPr="00BF5130">
        <w:rPr>
          <w:sz w:val="22"/>
          <w:szCs w:val="22"/>
        </w:rPr>
        <w:t xml:space="preserve"> CoC Program Competition. </w:t>
      </w:r>
    </w:p>
    <w:p w14:paraId="08A399B7" w14:textId="47AB7DCB" w:rsidR="009A28F3" w:rsidRPr="00804E93" w:rsidRDefault="006E0311" w:rsidP="005337F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0311">
        <w:rPr>
          <w:rFonts w:ascii="Times New Roman" w:hAnsi="Times New Roman" w:cs="Times New Roman"/>
          <w:b/>
          <w:bCs/>
        </w:rPr>
        <w:t xml:space="preserve">Changes to </w:t>
      </w:r>
      <w:r w:rsidR="00644ACF" w:rsidRPr="006E0311">
        <w:rPr>
          <w:rFonts w:ascii="Times New Roman" w:hAnsi="Times New Roman" w:cs="Times New Roman"/>
          <w:b/>
          <w:bCs/>
        </w:rPr>
        <w:t>T</w:t>
      </w:r>
      <w:r w:rsidR="009A28F3" w:rsidRPr="006E0311">
        <w:rPr>
          <w:rFonts w:ascii="Times New Roman" w:hAnsi="Times New Roman" w:cs="Times New Roman"/>
          <w:b/>
          <w:bCs/>
        </w:rPr>
        <w:t>ier</w:t>
      </w:r>
      <w:r w:rsidR="009A28F3" w:rsidRPr="006E0311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A28F3" w:rsidRPr="006E0311">
        <w:rPr>
          <w:rFonts w:ascii="Times New Roman" w:hAnsi="Times New Roman" w:cs="Times New Roman"/>
          <w:b/>
          <w:bCs/>
        </w:rPr>
        <w:t>1</w:t>
      </w:r>
      <w:r w:rsidR="009A28F3" w:rsidRPr="00644AC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9A28F3" w:rsidRPr="00644ACF">
        <w:rPr>
          <w:rFonts w:ascii="Times New Roman" w:hAnsi="Times New Roman" w:cs="Times New Roman"/>
        </w:rPr>
        <w:t>is</w:t>
      </w:r>
      <w:proofErr w:type="gramEnd"/>
      <w:r w:rsidR="009A28F3" w:rsidRPr="00644ACF">
        <w:rPr>
          <w:rFonts w:ascii="Times New Roman" w:hAnsi="Times New Roman" w:cs="Times New Roman"/>
        </w:rPr>
        <w:t xml:space="preserve"> set</w:t>
      </w:r>
      <w:r w:rsidR="009A28F3" w:rsidRPr="00644ACF">
        <w:rPr>
          <w:rFonts w:ascii="Times New Roman" w:hAnsi="Times New Roman" w:cs="Times New Roman"/>
          <w:spacing w:val="-2"/>
        </w:rPr>
        <w:t xml:space="preserve"> </w:t>
      </w:r>
      <w:r w:rsidR="009A28F3" w:rsidRPr="00644ACF">
        <w:rPr>
          <w:rFonts w:ascii="Times New Roman" w:hAnsi="Times New Roman" w:cs="Times New Roman"/>
        </w:rPr>
        <w:t>at</w:t>
      </w:r>
      <w:r w:rsidR="009A28F3" w:rsidRPr="00644ACF">
        <w:rPr>
          <w:rFonts w:ascii="Times New Roman" w:hAnsi="Times New Roman" w:cs="Times New Roman"/>
          <w:spacing w:val="-1"/>
        </w:rPr>
        <w:t xml:space="preserve"> </w:t>
      </w:r>
      <w:r w:rsidR="0046116B">
        <w:rPr>
          <w:rFonts w:ascii="Times New Roman" w:hAnsi="Times New Roman" w:cs="Times New Roman"/>
        </w:rPr>
        <w:t>30</w:t>
      </w:r>
      <w:r w:rsidR="009A28F3" w:rsidRPr="00644ACF">
        <w:rPr>
          <w:rFonts w:ascii="Times New Roman" w:hAnsi="Times New Roman" w:cs="Times New Roman"/>
          <w:spacing w:val="-1"/>
        </w:rPr>
        <w:t xml:space="preserve"> </w:t>
      </w:r>
      <w:r w:rsidR="009A28F3" w:rsidRPr="00644ACF">
        <w:rPr>
          <w:rFonts w:ascii="Times New Roman" w:hAnsi="Times New Roman" w:cs="Times New Roman"/>
        </w:rPr>
        <w:t>percent</w:t>
      </w:r>
      <w:r w:rsidR="009A28F3" w:rsidRPr="00644ACF">
        <w:rPr>
          <w:rFonts w:ascii="Times New Roman" w:hAnsi="Times New Roman" w:cs="Times New Roman"/>
          <w:spacing w:val="-2"/>
        </w:rPr>
        <w:t xml:space="preserve"> </w:t>
      </w:r>
      <w:r w:rsidR="009A28F3" w:rsidRPr="00644ACF">
        <w:rPr>
          <w:rFonts w:ascii="Times New Roman" w:hAnsi="Times New Roman" w:cs="Times New Roman"/>
        </w:rPr>
        <w:t>of the</w:t>
      </w:r>
      <w:r w:rsidR="009A28F3" w:rsidRPr="00644ACF">
        <w:rPr>
          <w:rFonts w:ascii="Times New Roman" w:hAnsi="Times New Roman" w:cs="Times New Roman"/>
          <w:spacing w:val="-1"/>
        </w:rPr>
        <w:t xml:space="preserve"> </w:t>
      </w:r>
      <w:r w:rsidR="009A28F3" w:rsidRPr="00644ACF">
        <w:rPr>
          <w:rFonts w:ascii="Times New Roman" w:hAnsi="Times New Roman" w:cs="Times New Roman"/>
        </w:rPr>
        <w:t>CoC’s</w:t>
      </w:r>
      <w:r w:rsidR="009A28F3" w:rsidRPr="00644ACF">
        <w:rPr>
          <w:rFonts w:ascii="Times New Roman" w:hAnsi="Times New Roman" w:cs="Times New Roman"/>
          <w:spacing w:val="-2"/>
        </w:rPr>
        <w:t xml:space="preserve"> </w:t>
      </w:r>
      <w:r w:rsidR="009A28F3" w:rsidRPr="00644ACF">
        <w:rPr>
          <w:rFonts w:ascii="Times New Roman" w:hAnsi="Times New Roman" w:cs="Times New Roman"/>
        </w:rPr>
        <w:t>Annual</w:t>
      </w:r>
      <w:r w:rsidR="009A28F3" w:rsidRPr="00644ACF">
        <w:rPr>
          <w:rFonts w:ascii="Times New Roman" w:hAnsi="Times New Roman" w:cs="Times New Roman"/>
          <w:spacing w:val="-1"/>
        </w:rPr>
        <w:t xml:space="preserve"> </w:t>
      </w:r>
      <w:r w:rsidR="009A28F3" w:rsidRPr="00644ACF">
        <w:rPr>
          <w:rFonts w:ascii="Times New Roman" w:hAnsi="Times New Roman" w:cs="Times New Roman"/>
        </w:rPr>
        <w:t>Renewal</w:t>
      </w:r>
      <w:r w:rsidR="009A28F3" w:rsidRPr="00644ACF">
        <w:rPr>
          <w:rFonts w:ascii="Times New Roman" w:hAnsi="Times New Roman" w:cs="Times New Roman"/>
          <w:spacing w:val="-1"/>
        </w:rPr>
        <w:t xml:space="preserve"> </w:t>
      </w:r>
      <w:r w:rsidR="009A28F3" w:rsidRPr="00644ACF">
        <w:rPr>
          <w:rFonts w:ascii="Times New Roman" w:hAnsi="Times New Roman" w:cs="Times New Roman"/>
        </w:rPr>
        <w:t xml:space="preserve">Demand </w:t>
      </w:r>
      <w:r w:rsidR="009A28F3" w:rsidRPr="00644ACF">
        <w:rPr>
          <w:rFonts w:ascii="Times New Roman" w:hAnsi="Times New Roman" w:cs="Times New Roman"/>
          <w:spacing w:val="-2"/>
        </w:rPr>
        <w:t>(ARD).</w:t>
      </w:r>
    </w:p>
    <w:p w14:paraId="5BDF2059" w14:textId="77777777" w:rsid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YHDP included in the score/rank</w:t>
      </w:r>
    </w:p>
    <w:p w14:paraId="19E8D738" w14:textId="77777777" w:rsid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toward Transitional Housing (service &amp; treatment)</w:t>
      </w:r>
    </w:p>
    <w:p w14:paraId="14952D81" w14:textId="77777777" w:rsid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current Permanent Housing to Transitional model (treatment/recovery)</w:t>
      </w:r>
    </w:p>
    <w:p w14:paraId="39FF5D25" w14:textId="77777777" w:rsid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Services participation agreement requirements</w:t>
      </w:r>
    </w:p>
    <w:p w14:paraId="14A51F86" w14:textId="77777777" w:rsid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for Street outreach &amp; Shelters to focus on self-sufficiency &amp; independence</w:t>
      </w:r>
    </w:p>
    <w:p w14:paraId="1DB70B4F" w14:textId="0538D29A" w:rsid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Elevates public safety in score</w:t>
      </w:r>
    </w:p>
    <w:p w14:paraId="5A1010DA" w14:textId="7222691D" w:rsidR="00343811" w:rsidRPr="00804E93" w:rsidRDefault="00804E93" w:rsidP="00804E93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Expanded risk review for individual projects for past or current policy compliance</w:t>
      </w:r>
    </w:p>
    <w:p w14:paraId="43653688" w14:textId="77777777" w:rsidR="00343811" w:rsidRDefault="00343811" w:rsidP="00533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68200" w14:textId="356373FB" w:rsidR="005337F5" w:rsidRPr="00EC1AD9" w:rsidRDefault="00FD0263" w:rsidP="00533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A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HUD’s </w:t>
      </w:r>
      <w:r w:rsidR="0077329D" w:rsidRPr="00EC1A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Policy </w:t>
      </w:r>
      <w:r w:rsidR="00C84892" w:rsidRPr="00EC1AD9">
        <w:rPr>
          <w:rFonts w:ascii="Times New Roman" w:hAnsi="Times New Roman" w:cs="Times New Roman"/>
          <w:b/>
          <w:bCs/>
          <w:sz w:val="24"/>
          <w:szCs w:val="24"/>
          <w:u w:val="single"/>
        </w:rPr>
        <w:t>Goals &amp; Objectives</w:t>
      </w:r>
    </w:p>
    <w:p w14:paraId="0AC3A4B5" w14:textId="77777777" w:rsidR="00B97E85" w:rsidRDefault="00B97E85" w:rsidP="00DB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991C5C" w14:textId="7DBFE1F8" w:rsidR="00B340DD" w:rsidRPr="00667DC4" w:rsidRDefault="00B340DD" w:rsidP="005C5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DC4">
        <w:rPr>
          <w:rFonts w:ascii="Times New Roman" w:hAnsi="Times New Roman" w:cs="Times New Roman"/>
          <w:b/>
          <w:bCs/>
        </w:rPr>
        <w:t xml:space="preserve">Strategic Goal 1: </w:t>
      </w:r>
      <w:r w:rsidR="00C84892" w:rsidRPr="00667DC4">
        <w:rPr>
          <w:rFonts w:ascii="Times New Roman" w:hAnsi="Times New Roman" w:cs="Times New Roman"/>
          <w:b/>
          <w:bCs/>
        </w:rPr>
        <w:t>Ending the Crisis of Homelessness on our Streets</w:t>
      </w:r>
      <w:r w:rsidR="007D5F5D" w:rsidRPr="00667DC4">
        <w:rPr>
          <w:rFonts w:ascii="Times New Roman" w:hAnsi="Times New Roman" w:cs="Times New Roman"/>
          <w:b/>
          <w:bCs/>
        </w:rPr>
        <w:t xml:space="preserve"> </w:t>
      </w:r>
      <w:r w:rsidR="007D5F5D" w:rsidRPr="00667DC4">
        <w:rPr>
          <w:rFonts w:ascii="Times New Roman" w:hAnsi="Times New Roman" w:cs="Times New Roman"/>
        </w:rPr>
        <w:t xml:space="preserve">– </w:t>
      </w:r>
      <w:r w:rsidR="005C5F13" w:rsidRPr="00667DC4">
        <w:rPr>
          <w:rFonts w:ascii="Times New Roman" w:hAnsi="Times New Roman" w:cs="Times New Roman"/>
          <w:sz w:val="20"/>
          <w:szCs w:val="20"/>
        </w:rPr>
        <w:t>Citing a California Policy Lab study from 2019, HUD claims that 75% of people experiencing unsheltered homelessness report a substance use disorder (SUD) and 78% report a mental health condition. Therefore, CoCs should direct resources towards outreach, intervention, and assistance consistent with Executive Order on “Ending Crime and Disorder on America’s Streets.”</w:t>
      </w:r>
    </w:p>
    <w:p w14:paraId="692F4B21" w14:textId="1D0C011C" w:rsidR="00B340DD" w:rsidRPr="00667DC4" w:rsidRDefault="00B340DD" w:rsidP="00B3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8A8981" w14:textId="3137451D" w:rsidR="00C84892" w:rsidRPr="00C86300" w:rsidRDefault="00B340DD" w:rsidP="00B3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B340DD">
        <w:rPr>
          <w:rFonts w:ascii="Times New Roman" w:hAnsi="Times New Roman" w:cs="Times New Roman"/>
          <w:b/>
        </w:rPr>
        <w:t>Strategic Goal 2:</w:t>
      </w:r>
      <w:r w:rsidR="00C84892">
        <w:rPr>
          <w:rFonts w:ascii="Times New Roman" w:hAnsi="Times New Roman" w:cs="Times New Roman"/>
          <w:b/>
        </w:rPr>
        <w:t xml:space="preserve"> Prioritizing Treatment and Recovery</w:t>
      </w:r>
      <w:r w:rsidR="00C86300">
        <w:rPr>
          <w:rFonts w:ascii="Times New Roman" w:hAnsi="Times New Roman" w:cs="Times New Roman"/>
          <w:bCs/>
        </w:rPr>
        <w:t xml:space="preserve"> – CoC’s should prioritize projects that provide treatment &amp; services people need to recover and regain self-sufficiency including on-site</w:t>
      </w:r>
      <w:r w:rsidR="00AC1016">
        <w:rPr>
          <w:rFonts w:ascii="Times New Roman" w:hAnsi="Times New Roman" w:cs="Times New Roman"/>
          <w:bCs/>
        </w:rPr>
        <w:t xml:space="preserve"> behavioral health treatment, robust wraparound services, and participation requirements. This NOFO devotes resources to Transitional Housing &amp; Support Service Only with goal of improving health</w:t>
      </w:r>
      <w:r w:rsidR="00E87D9D">
        <w:rPr>
          <w:rFonts w:ascii="Times New Roman" w:hAnsi="Times New Roman" w:cs="Times New Roman"/>
          <w:bCs/>
        </w:rPr>
        <w:t xml:space="preserve"> and long-term economic independence.</w:t>
      </w:r>
    </w:p>
    <w:p w14:paraId="4C1C937F" w14:textId="36C9F4E7" w:rsidR="00B340DD" w:rsidRPr="00B340DD" w:rsidRDefault="00B340DD" w:rsidP="00B3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BBCE40" w14:textId="5ACC93BB" w:rsidR="00B340DD" w:rsidRPr="00FE5037" w:rsidRDefault="00B340DD" w:rsidP="00B3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340DD">
        <w:rPr>
          <w:rFonts w:ascii="Times New Roman" w:hAnsi="Times New Roman" w:cs="Times New Roman"/>
          <w:b/>
          <w:bCs/>
        </w:rPr>
        <w:t xml:space="preserve">Strategic Goal 3: </w:t>
      </w:r>
      <w:r w:rsidR="00853292">
        <w:rPr>
          <w:rFonts w:ascii="Times New Roman" w:hAnsi="Times New Roman" w:cs="Times New Roman"/>
          <w:b/>
          <w:bCs/>
        </w:rPr>
        <w:t>Advancing Public Safety</w:t>
      </w:r>
      <w:r w:rsidR="00FE5037">
        <w:rPr>
          <w:rFonts w:ascii="Times New Roman" w:hAnsi="Times New Roman" w:cs="Times New Roman"/>
        </w:rPr>
        <w:t xml:space="preserve"> – Safety &amp; security for all public, especially those living unsheltered, is essential to promote </w:t>
      </w:r>
      <w:r w:rsidR="00CC65EE">
        <w:rPr>
          <w:rFonts w:ascii="Times New Roman" w:hAnsi="Times New Roman" w:cs="Times New Roman"/>
        </w:rPr>
        <w:t>community wide commitment to the goal of ending homelessness. CoC’s should cooperate with law enforcement to advance public safety</w:t>
      </w:r>
      <w:r w:rsidR="00324FC4">
        <w:rPr>
          <w:rFonts w:ascii="Times New Roman" w:hAnsi="Times New Roman" w:cs="Times New Roman"/>
        </w:rPr>
        <w:t>. HUD encourages CoC’s to assist in preventing &amp; minimizing trauma</w:t>
      </w:r>
      <w:r w:rsidR="00BA289E">
        <w:rPr>
          <w:rFonts w:ascii="Times New Roman" w:hAnsi="Times New Roman" w:cs="Times New Roman"/>
        </w:rPr>
        <w:t xml:space="preserve"> associated with living on streets or </w:t>
      </w:r>
      <w:r w:rsidR="00874CC9">
        <w:rPr>
          <w:rFonts w:ascii="Times New Roman" w:hAnsi="Times New Roman" w:cs="Times New Roman"/>
        </w:rPr>
        <w:t>encampments</w:t>
      </w:r>
      <w:r w:rsidR="00BA289E">
        <w:rPr>
          <w:rFonts w:ascii="Times New Roman" w:hAnsi="Times New Roman" w:cs="Times New Roman"/>
        </w:rPr>
        <w:t xml:space="preserve">. </w:t>
      </w:r>
    </w:p>
    <w:p w14:paraId="2220821C" w14:textId="77777777" w:rsidR="00853292" w:rsidRDefault="00853292" w:rsidP="00B3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A1CAD2" w14:textId="76FF7958" w:rsidR="00B77CA1" w:rsidRPr="005D5FC8" w:rsidRDefault="00B77CA1" w:rsidP="00033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FC8">
        <w:rPr>
          <w:rFonts w:ascii="Times New Roman" w:hAnsi="Times New Roman" w:cs="Times New Roman"/>
          <w:b/>
          <w:bCs/>
        </w:rPr>
        <w:t xml:space="preserve">Strategic Goal 4: </w:t>
      </w:r>
      <w:r w:rsidR="00853292" w:rsidRPr="005D5FC8">
        <w:rPr>
          <w:rFonts w:ascii="Times New Roman" w:hAnsi="Times New Roman" w:cs="Times New Roman"/>
          <w:b/>
          <w:bCs/>
        </w:rPr>
        <w:t>Promoting Self-Sufficiency</w:t>
      </w:r>
      <w:r w:rsidR="00874CC9" w:rsidRPr="005D5FC8">
        <w:rPr>
          <w:rFonts w:ascii="Times New Roman" w:hAnsi="Times New Roman" w:cs="Times New Roman"/>
          <w:b/>
          <w:bCs/>
        </w:rPr>
        <w:t xml:space="preserve"> </w:t>
      </w:r>
      <w:r w:rsidR="00874CC9" w:rsidRPr="005D5FC8">
        <w:rPr>
          <w:rFonts w:ascii="Times New Roman" w:hAnsi="Times New Roman" w:cs="Times New Roman"/>
        </w:rPr>
        <w:t xml:space="preserve">- </w:t>
      </w:r>
      <w:r w:rsidR="00033194" w:rsidRPr="005D5FC8">
        <w:rPr>
          <w:rFonts w:ascii="Times New Roman" w:hAnsi="Times New Roman" w:cs="Times New Roman"/>
          <w:sz w:val="20"/>
          <w:szCs w:val="20"/>
        </w:rPr>
        <w:t xml:space="preserve">Highlighting that one of the primary purposes of the COC program is to optimize self-sufficiency, HUD indicates that CoCs should prioritize projects that help lead to long-term economic independence for individuals and families. This would allow them to </w:t>
      </w:r>
      <w:proofErr w:type="gramStart"/>
      <w:r w:rsidR="00033194" w:rsidRPr="005D5FC8">
        <w:rPr>
          <w:rFonts w:ascii="Times New Roman" w:hAnsi="Times New Roman" w:cs="Times New Roman"/>
          <w:sz w:val="20"/>
          <w:szCs w:val="20"/>
        </w:rPr>
        <w:t>exit</w:t>
      </w:r>
      <w:proofErr w:type="gramEnd"/>
      <w:r w:rsidR="00033194" w:rsidRPr="005D5FC8">
        <w:rPr>
          <w:rFonts w:ascii="Times New Roman" w:hAnsi="Times New Roman" w:cs="Times New Roman"/>
          <w:sz w:val="20"/>
          <w:szCs w:val="20"/>
        </w:rPr>
        <w:t xml:space="preserve"> homelessness and prevent future returns to homelessness.</w:t>
      </w:r>
    </w:p>
    <w:p w14:paraId="35D5F725" w14:textId="5D4E969A" w:rsidR="00CB12B0" w:rsidRPr="005D5FC8" w:rsidRDefault="00CB12B0" w:rsidP="00853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8208F" w14:textId="5F48E5C8" w:rsidR="00CB12B0" w:rsidRPr="005D5FC8" w:rsidRDefault="00CB12B0" w:rsidP="00EA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FC8">
        <w:rPr>
          <w:rFonts w:ascii="Times New Roman" w:hAnsi="Times New Roman" w:cs="Times New Roman"/>
          <w:b/>
          <w:bCs/>
        </w:rPr>
        <w:t>Strategic Goal 5: Improving Outcomes</w:t>
      </w:r>
      <w:r w:rsidR="00EA09E1" w:rsidRPr="005D5FC8">
        <w:rPr>
          <w:rFonts w:ascii="Times New Roman" w:hAnsi="Times New Roman" w:cs="Times New Roman"/>
          <w:b/>
          <w:bCs/>
        </w:rPr>
        <w:t xml:space="preserve"> </w:t>
      </w:r>
      <w:r w:rsidR="00EA09E1" w:rsidRPr="005D5FC8">
        <w:rPr>
          <w:rFonts w:ascii="Times New Roman" w:hAnsi="Times New Roman" w:cs="Times New Roman"/>
        </w:rPr>
        <w:t xml:space="preserve">- </w:t>
      </w:r>
      <w:r w:rsidR="00EA09E1" w:rsidRPr="005D5FC8">
        <w:rPr>
          <w:rFonts w:ascii="Times New Roman" w:hAnsi="Times New Roman" w:cs="Times New Roman"/>
          <w:sz w:val="20"/>
          <w:szCs w:val="20"/>
        </w:rPr>
        <w:t xml:space="preserve">CoCs should review all eligible projects to determine their effectiveness in reducing homelessness and prioritize those that promote </w:t>
      </w:r>
      <w:proofErr w:type="spellStart"/>
      <w:r w:rsidR="00EA09E1" w:rsidRPr="005D5FC8">
        <w:rPr>
          <w:rFonts w:ascii="Times New Roman" w:hAnsi="Times New Roman" w:cs="Times New Roman"/>
          <w:sz w:val="20"/>
          <w:szCs w:val="20"/>
        </w:rPr>
        <w:t>self sufficiency</w:t>
      </w:r>
      <w:proofErr w:type="spellEnd"/>
      <w:r w:rsidR="00EA09E1" w:rsidRPr="005D5FC8">
        <w:rPr>
          <w:rFonts w:ascii="Times New Roman" w:hAnsi="Times New Roman" w:cs="Times New Roman"/>
          <w:sz w:val="20"/>
          <w:szCs w:val="20"/>
        </w:rPr>
        <w:t>, increase employment income over government assistance, and promote treatment and recovery</w:t>
      </w:r>
    </w:p>
    <w:p w14:paraId="00CCB040" w14:textId="77777777" w:rsidR="00CB12B0" w:rsidRPr="005D5FC8" w:rsidRDefault="00CB12B0" w:rsidP="00853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B2D0ED" w14:textId="6882843F" w:rsidR="00CB12B0" w:rsidRPr="005D5FC8" w:rsidRDefault="00CB12B0" w:rsidP="00255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FC8">
        <w:rPr>
          <w:rFonts w:ascii="Times New Roman" w:hAnsi="Times New Roman" w:cs="Times New Roman"/>
          <w:b/>
          <w:bCs/>
        </w:rPr>
        <w:t>Strategic Goal 6: Minimizing Trauma</w:t>
      </w:r>
      <w:r w:rsidR="00EA09E1" w:rsidRPr="005D5FC8">
        <w:rPr>
          <w:rFonts w:ascii="Times New Roman" w:hAnsi="Times New Roman" w:cs="Times New Roman"/>
        </w:rPr>
        <w:t xml:space="preserve"> - </w:t>
      </w:r>
      <w:r w:rsidR="00255945" w:rsidRPr="005D5FC8">
        <w:rPr>
          <w:rFonts w:ascii="Times New Roman" w:hAnsi="Times New Roman" w:cs="Times New Roman"/>
          <w:sz w:val="20"/>
          <w:szCs w:val="20"/>
        </w:rPr>
        <w:t>CoCs should encourage the use of trauma informed care, ensure safety of program participants, and access to ‘safe, single-sex spaces’ for women.</w:t>
      </w:r>
    </w:p>
    <w:p w14:paraId="3908B4D8" w14:textId="77777777" w:rsidR="00853292" w:rsidRPr="00B77CA1" w:rsidRDefault="00853292" w:rsidP="00853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AFF33B" w14:textId="77777777" w:rsidR="00CB12B0" w:rsidRDefault="00CB12B0" w:rsidP="00027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833A4FE" w14:textId="48286B2C" w:rsidR="002D19BC" w:rsidRPr="00804E93" w:rsidRDefault="001F2BF7" w:rsidP="00804E93">
      <w:pPr>
        <w:rPr>
          <w:rFonts w:ascii="Times New Roman" w:hAnsi="Times New Roman" w:cs="Times New Roman"/>
          <w:b/>
          <w:bCs/>
          <w:color w:val="FF0000"/>
        </w:rPr>
      </w:pPr>
      <w:r w:rsidRPr="00BF5130">
        <w:rPr>
          <w:rFonts w:ascii="Times New Roman" w:hAnsi="Times New Roman" w:cs="Times New Roman"/>
          <w:b/>
          <w:bCs/>
          <w:u w:val="single"/>
        </w:rPr>
        <w:t xml:space="preserve">Important information to consider when preparing for the </w:t>
      </w:r>
      <w:r w:rsidR="0081471F">
        <w:rPr>
          <w:rFonts w:ascii="Times New Roman" w:hAnsi="Times New Roman" w:cs="Times New Roman"/>
          <w:b/>
          <w:bCs/>
          <w:u w:val="single"/>
        </w:rPr>
        <w:t>FY2025</w:t>
      </w:r>
      <w:r w:rsidRPr="00BF5130">
        <w:rPr>
          <w:rFonts w:ascii="Times New Roman" w:hAnsi="Times New Roman" w:cs="Times New Roman"/>
          <w:b/>
          <w:bCs/>
          <w:u w:val="single"/>
        </w:rPr>
        <w:t xml:space="preserve"> NOFO: </w:t>
      </w:r>
    </w:p>
    <w:p w14:paraId="1FC6C928" w14:textId="7E47EBF2" w:rsidR="00CF6DB7" w:rsidRPr="00CF6DB7" w:rsidRDefault="00CF6DB7" w:rsidP="001F2BF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C3D06">
        <w:rPr>
          <w:rFonts w:ascii="Times New Roman" w:hAnsi="Times New Roman" w:cs="Times New Roman"/>
          <w:b/>
          <w:bCs/>
        </w:rPr>
        <w:t>Expansion project</w:t>
      </w:r>
      <w:r>
        <w:rPr>
          <w:rFonts w:ascii="Times New Roman" w:hAnsi="Times New Roman" w:cs="Times New Roman"/>
        </w:rPr>
        <w:t xml:space="preserve"> </w:t>
      </w:r>
      <w:r w:rsidR="00B970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704D">
        <w:rPr>
          <w:rFonts w:ascii="Times New Roman" w:hAnsi="Times New Roman" w:cs="Times New Roman"/>
        </w:rPr>
        <w:t>Process used to eligible renewal projects to add funds to an existing renewal</w:t>
      </w:r>
      <w:r w:rsidR="00FC3D06">
        <w:rPr>
          <w:rFonts w:ascii="Times New Roman" w:hAnsi="Times New Roman" w:cs="Times New Roman"/>
        </w:rPr>
        <w:t xml:space="preserve"> project to expand its current operations. </w:t>
      </w:r>
    </w:p>
    <w:p w14:paraId="660A3EA1" w14:textId="13706D72" w:rsidR="00D54665" w:rsidRPr="00BF5130" w:rsidRDefault="00D54665" w:rsidP="001F2BF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  <w:b/>
          <w:bCs/>
        </w:rPr>
        <w:t>Consolidation project</w:t>
      </w:r>
      <w:r w:rsidRPr="00BF5130">
        <w:rPr>
          <w:rFonts w:ascii="Times New Roman" w:hAnsi="Times New Roman" w:cs="Times New Roman"/>
        </w:rPr>
        <w:t xml:space="preserve"> </w:t>
      </w:r>
      <w:r w:rsidR="008B4580" w:rsidRPr="00BF5130">
        <w:rPr>
          <w:rFonts w:ascii="Times New Roman" w:hAnsi="Times New Roman" w:cs="Times New Roman"/>
        </w:rPr>
        <w:t>–</w:t>
      </w:r>
      <w:r w:rsidRPr="00BF5130">
        <w:rPr>
          <w:rFonts w:ascii="Times New Roman" w:hAnsi="Times New Roman" w:cs="Times New Roman"/>
        </w:rPr>
        <w:t xml:space="preserve"> </w:t>
      </w:r>
      <w:r w:rsidR="009A6F85" w:rsidRPr="009A6F85">
        <w:rPr>
          <w:rFonts w:ascii="Times New Roman" w:hAnsi="Times New Roman" w:cs="Times New Roman"/>
        </w:rPr>
        <w:t xml:space="preserve">Project applicants can consolidate two but no more than ten eligible renewal projects during the application process. The projects being combined during a grant consolidation will continue uninterrupted. To be eligible for consolidation, the projects must have the same recipient (as evidenced by recipient’s Unique Entity Identifier) and be for the same component. </w:t>
      </w:r>
    </w:p>
    <w:p w14:paraId="7635E798" w14:textId="4E6765A9" w:rsidR="00FB5611" w:rsidRPr="00FB5611" w:rsidRDefault="00D55E7C" w:rsidP="005870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(NEW) </w:t>
      </w:r>
      <w:r w:rsidR="00FB5611" w:rsidRPr="00D55E7C">
        <w:rPr>
          <w:rFonts w:ascii="Times New Roman" w:hAnsi="Times New Roman" w:cs="Times New Roman"/>
          <w:b/>
          <w:bCs/>
        </w:rPr>
        <w:t>Transition Grant</w:t>
      </w:r>
      <w:r w:rsidR="00FB5611">
        <w:rPr>
          <w:rFonts w:ascii="Times New Roman" w:hAnsi="Times New Roman" w:cs="Times New Roman"/>
        </w:rPr>
        <w:t xml:space="preserve"> </w:t>
      </w:r>
      <w:r w:rsidR="00824010">
        <w:rPr>
          <w:rFonts w:ascii="Times New Roman" w:hAnsi="Times New Roman" w:cs="Times New Roman"/>
        </w:rPr>
        <w:t>–</w:t>
      </w:r>
      <w:r w:rsidR="00FB5611">
        <w:rPr>
          <w:rFonts w:ascii="Times New Roman" w:hAnsi="Times New Roman" w:cs="Times New Roman"/>
        </w:rPr>
        <w:t xml:space="preserve"> </w:t>
      </w:r>
      <w:r w:rsidR="00824010">
        <w:rPr>
          <w:rFonts w:ascii="Times New Roman" w:hAnsi="Times New Roman" w:cs="Times New Roman"/>
        </w:rPr>
        <w:t xml:space="preserve">Application to fund a new CoC project through the reallocation process </w:t>
      </w:r>
      <w:r w:rsidR="006C14BE">
        <w:rPr>
          <w:rFonts w:ascii="Times New Roman" w:hAnsi="Times New Roman" w:cs="Times New Roman"/>
        </w:rPr>
        <w:t xml:space="preserve">from one component to another eligible component over a </w:t>
      </w:r>
      <w:proofErr w:type="gramStart"/>
      <w:r w:rsidR="006C14BE">
        <w:rPr>
          <w:rFonts w:ascii="Times New Roman" w:hAnsi="Times New Roman" w:cs="Times New Roman"/>
        </w:rPr>
        <w:t>1 year</w:t>
      </w:r>
      <w:proofErr w:type="gramEnd"/>
      <w:r w:rsidR="006C14BE">
        <w:rPr>
          <w:rFonts w:ascii="Times New Roman" w:hAnsi="Times New Roman" w:cs="Times New Roman"/>
        </w:rPr>
        <w:t xml:space="preserve"> period. The renewal project transitioning to a new component must be fully eliminated through reallocation. Transition grant applications awarded in FY2025 funds must fully transition to the new component by the end of the 1-year grant term and may only apply for renewal in the next CoC Program Competition</w:t>
      </w:r>
      <w:r w:rsidR="00523DE8">
        <w:rPr>
          <w:rFonts w:ascii="Times New Roman" w:hAnsi="Times New Roman" w:cs="Times New Roman"/>
        </w:rPr>
        <w:t xml:space="preserve"> under the component to which it transitioned.</w:t>
      </w:r>
    </w:p>
    <w:p w14:paraId="43C33A19" w14:textId="5B2359B9" w:rsidR="005870B1" w:rsidRDefault="00CB3905" w:rsidP="005870B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  <w:b/>
          <w:bCs/>
        </w:rPr>
        <w:t>HUD funding process</w:t>
      </w:r>
      <w:r w:rsidRPr="00BF5130">
        <w:rPr>
          <w:rFonts w:ascii="Times New Roman" w:hAnsi="Times New Roman" w:cs="Times New Roman"/>
        </w:rPr>
        <w:t xml:space="preserve"> – </w:t>
      </w:r>
      <w:r w:rsidR="005B50C9">
        <w:rPr>
          <w:rFonts w:ascii="Times New Roman" w:hAnsi="Times New Roman" w:cs="Times New Roman"/>
        </w:rPr>
        <w:t>All project applications, including YHDP renewal and replacement projects, must be competitively ranked</w:t>
      </w:r>
      <w:r w:rsidR="005870B1">
        <w:rPr>
          <w:rFonts w:ascii="Times New Roman" w:hAnsi="Times New Roman" w:cs="Times New Roman"/>
        </w:rPr>
        <w:t>. HUD will select projects in the following order:</w:t>
      </w:r>
    </w:p>
    <w:p w14:paraId="3CC35F4B" w14:textId="5B53884E" w:rsidR="005870B1" w:rsidRDefault="005B200B" w:rsidP="005B20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HUD will select all CoC Planning &amp; UFA Cost applications that meet project quality threshold requirements.</w:t>
      </w:r>
    </w:p>
    <w:p w14:paraId="715D4429" w14:textId="219FB482" w:rsidR="005B200B" w:rsidRDefault="005B200B" w:rsidP="005B20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HUD will then select all projects in Tier 1</w:t>
      </w:r>
      <w:r w:rsidR="00237AE2">
        <w:rPr>
          <w:rFonts w:ascii="Times New Roman" w:hAnsi="Times New Roman" w:cs="Times New Roman"/>
        </w:rPr>
        <w:t xml:space="preserve"> that pass project quality and project eligibility thresholds</w:t>
      </w:r>
    </w:p>
    <w:p w14:paraId="597E77D5" w14:textId="2EAA022F" w:rsidR="00237AE2" w:rsidRDefault="00237AE2" w:rsidP="005B20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HUD will then select projects that meet project quality</w:t>
      </w:r>
      <w:r w:rsidR="00B67775">
        <w:rPr>
          <w:rFonts w:ascii="Times New Roman" w:hAnsi="Times New Roman" w:cs="Times New Roman"/>
        </w:rPr>
        <w:t xml:space="preserve"> and project eligibility thresholds that are ranked in Tier 2 in the order of project score.</w:t>
      </w:r>
    </w:p>
    <w:p w14:paraId="5F748D2A" w14:textId="65865141" w:rsidR="00F76D32" w:rsidRPr="00F76D32" w:rsidRDefault="00D55E7C" w:rsidP="00F76D32">
      <w:pPr>
        <w:ind w:left="360"/>
        <w:rPr>
          <w:rFonts w:ascii="Times New Roman" w:hAnsi="Times New Roman" w:cs="Times New Roman"/>
          <w:b/>
          <w:bCs/>
        </w:rPr>
      </w:pPr>
      <w:r w:rsidRPr="00F76D32">
        <w:rPr>
          <w:rFonts w:ascii="Times New Roman" w:hAnsi="Times New Roman" w:cs="Times New Roman"/>
          <w:b/>
          <w:bCs/>
        </w:rPr>
        <w:t>If</w:t>
      </w:r>
      <w:r w:rsidR="00B67775" w:rsidRPr="00F76D32">
        <w:rPr>
          <w:rFonts w:ascii="Times New Roman" w:hAnsi="Times New Roman" w:cs="Times New Roman"/>
          <w:b/>
          <w:bCs/>
        </w:rPr>
        <w:t xml:space="preserve"> HUD selects Permanent Supportive Housing projects in an amount more than 30% of a CoC’s ARD, HUD will remove all remaining unselected Permanent Housing projects from that CoC’s priority listing, recalculate their Tier 2 project score, and continue selection.</w:t>
      </w:r>
    </w:p>
    <w:p w14:paraId="3EE1BE71" w14:textId="659243C0" w:rsidR="00A537A6" w:rsidRPr="00A537A6" w:rsidRDefault="00A537A6" w:rsidP="005B50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F76D32">
        <w:rPr>
          <w:rFonts w:ascii="Times New Roman" w:hAnsi="Times New Roman" w:cs="Times New Roman"/>
          <w:b/>
          <w:bCs/>
        </w:rPr>
        <w:t>CoC Bonus project</w:t>
      </w:r>
      <w:r w:rsidR="005732FD">
        <w:rPr>
          <w:rFonts w:ascii="Times New Roman" w:hAnsi="Times New Roman" w:cs="Times New Roman"/>
        </w:rPr>
        <w:t xml:space="preserve"> – up to 20% of the FPRN to create</w:t>
      </w:r>
      <w:r w:rsidR="00F76D32">
        <w:rPr>
          <w:rFonts w:ascii="Times New Roman" w:hAnsi="Times New Roman" w:cs="Times New Roman"/>
        </w:rPr>
        <w:t xml:space="preserve"> one or more new project applications. CoC must evaluate and rank projects based on how they improve system performance.</w:t>
      </w:r>
    </w:p>
    <w:p w14:paraId="385710D3" w14:textId="240A6C19" w:rsidR="00BE1E44" w:rsidRPr="007C4F55" w:rsidRDefault="00557C4E" w:rsidP="005B50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C4F55">
        <w:rPr>
          <w:rFonts w:ascii="Times New Roman" w:hAnsi="Times New Roman" w:cs="Times New Roman"/>
          <w:b/>
          <w:bCs/>
        </w:rPr>
        <w:t>DV Bonus</w:t>
      </w:r>
      <w:r w:rsidRPr="007C4F55">
        <w:rPr>
          <w:rFonts w:ascii="Times New Roman" w:hAnsi="Times New Roman" w:cs="Times New Roman"/>
        </w:rPr>
        <w:t xml:space="preserve"> </w:t>
      </w:r>
      <w:r w:rsidR="00D306D3" w:rsidRPr="007C4F55">
        <w:rPr>
          <w:rFonts w:ascii="Times New Roman" w:hAnsi="Times New Roman" w:cs="Times New Roman"/>
        </w:rPr>
        <w:t>–</w:t>
      </w:r>
      <w:r w:rsidR="00BE1E44" w:rsidRPr="007C4F55">
        <w:rPr>
          <w:rFonts w:ascii="Times New Roman" w:hAnsi="Times New Roman" w:cs="Times New Roman"/>
        </w:rPr>
        <w:t>CoC Bonus funds to include the following projects:</w:t>
      </w:r>
    </w:p>
    <w:p w14:paraId="7F2D3575" w14:textId="53A7D822" w:rsidR="00BE1E44" w:rsidRPr="00022A97" w:rsidRDefault="00BE1E44" w:rsidP="00BE1E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u w:val="single"/>
        </w:rPr>
      </w:pPr>
      <w:r w:rsidRPr="00BF5130">
        <w:rPr>
          <w:rFonts w:ascii="Times New Roman" w:hAnsi="Times New Roman" w:cs="Times New Roman"/>
        </w:rPr>
        <w:t xml:space="preserve">Rapid Re-housing </w:t>
      </w:r>
    </w:p>
    <w:p w14:paraId="185BEC0A" w14:textId="050F5485" w:rsidR="00022A97" w:rsidRPr="00BF5130" w:rsidRDefault="00022A97" w:rsidP="00BE1E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Transitional Housing</w:t>
      </w:r>
    </w:p>
    <w:p w14:paraId="79B50806" w14:textId="1095A202" w:rsidR="00615506" w:rsidRPr="00BF5130" w:rsidRDefault="005734BE" w:rsidP="00F617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Merit Review Summary</w:t>
      </w:r>
      <w:r w:rsidR="002646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(max points=130)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130"/>
      </w:tblGrid>
      <w:tr w:rsidR="00615506" w:rsidRPr="00BF5130" w14:paraId="43E99EA4" w14:textId="77777777" w:rsidTr="007B7F06">
        <w:tc>
          <w:tcPr>
            <w:tcW w:w="1435" w:type="dxa"/>
            <w:shd w:val="clear" w:color="auto" w:fill="D5DCE4" w:themeFill="text2" w:themeFillTint="33"/>
          </w:tcPr>
          <w:p w14:paraId="274B32EA" w14:textId="77C226DC" w:rsidR="00615506" w:rsidRPr="00BF5130" w:rsidRDefault="00615506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30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  <w:tc>
          <w:tcPr>
            <w:tcW w:w="5130" w:type="dxa"/>
            <w:shd w:val="clear" w:color="auto" w:fill="D5DCE4" w:themeFill="text2" w:themeFillTint="33"/>
          </w:tcPr>
          <w:p w14:paraId="0AED1274" w14:textId="568CCB54" w:rsidR="00615506" w:rsidRPr="00BF5130" w:rsidRDefault="00615506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30">
              <w:rPr>
                <w:rFonts w:ascii="Times New Roman" w:hAnsi="Times New Roman" w:cs="Times New Roman"/>
                <w:sz w:val="24"/>
                <w:szCs w:val="24"/>
              </w:rPr>
              <w:t>Score area</w:t>
            </w:r>
          </w:p>
        </w:tc>
      </w:tr>
      <w:tr w:rsidR="00615506" w:rsidRPr="00BF5130" w14:paraId="3461FC69" w14:textId="77777777" w:rsidTr="007B7F06">
        <w:tc>
          <w:tcPr>
            <w:tcW w:w="1435" w:type="dxa"/>
          </w:tcPr>
          <w:p w14:paraId="4DDD40E4" w14:textId="24B6A955" w:rsidR="00615506" w:rsidRPr="00510524" w:rsidRDefault="00F80581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4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14:paraId="3C0F5CA5" w14:textId="353BFC86" w:rsidR="00615506" w:rsidRPr="00BF5130" w:rsidRDefault="006E5591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30">
              <w:rPr>
                <w:rFonts w:ascii="Times New Roman" w:hAnsi="Times New Roman" w:cs="Times New Roman"/>
                <w:sz w:val="24"/>
                <w:szCs w:val="24"/>
              </w:rPr>
              <w:t>Project capacity, review, rank</w:t>
            </w:r>
          </w:p>
        </w:tc>
      </w:tr>
      <w:tr w:rsidR="00615506" w:rsidRPr="00BF5130" w14:paraId="7FCC07EF" w14:textId="77777777" w:rsidTr="007B7F06">
        <w:tc>
          <w:tcPr>
            <w:tcW w:w="1435" w:type="dxa"/>
          </w:tcPr>
          <w:p w14:paraId="1E277B46" w14:textId="0D90A56E" w:rsidR="00615506" w:rsidRPr="00510524" w:rsidRDefault="00103C59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0" w:type="dxa"/>
          </w:tcPr>
          <w:p w14:paraId="6BB0FC4D" w14:textId="353A4130" w:rsidR="00615506" w:rsidRPr="00BF5130" w:rsidRDefault="007B7F06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30">
              <w:rPr>
                <w:rFonts w:ascii="Times New Roman" w:hAnsi="Times New Roman" w:cs="Times New Roman"/>
                <w:sz w:val="24"/>
                <w:szCs w:val="24"/>
              </w:rPr>
              <w:t>System Performance Measures</w:t>
            </w:r>
          </w:p>
        </w:tc>
      </w:tr>
      <w:tr w:rsidR="00103C59" w:rsidRPr="00BF5130" w14:paraId="2E9C6909" w14:textId="77777777" w:rsidTr="007B7F06">
        <w:tc>
          <w:tcPr>
            <w:tcW w:w="1435" w:type="dxa"/>
          </w:tcPr>
          <w:p w14:paraId="747B3CFA" w14:textId="6F4253D7" w:rsidR="00103C59" w:rsidRDefault="00103C59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30" w:type="dxa"/>
          </w:tcPr>
          <w:p w14:paraId="36DF4665" w14:textId="5AB3B6CE" w:rsidR="00103C59" w:rsidRPr="00BF5130" w:rsidRDefault="007573E4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 Coordination and Engagement</w:t>
            </w:r>
          </w:p>
        </w:tc>
      </w:tr>
      <w:tr w:rsidR="00615506" w:rsidRPr="00BF5130" w14:paraId="253995B7" w14:textId="77777777" w:rsidTr="007B7F06">
        <w:tc>
          <w:tcPr>
            <w:tcW w:w="1435" w:type="dxa"/>
          </w:tcPr>
          <w:p w14:paraId="515966AA" w14:textId="7DF3791D" w:rsidR="00615506" w:rsidRPr="00510524" w:rsidRDefault="00F46CF4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73E4">
              <w:rPr>
                <w:rFonts w:ascii="Times New Roman" w:hAnsi="Times New Roman" w:cs="Times New Roman"/>
                <w:sz w:val="24"/>
                <w:szCs w:val="24"/>
              </w:rPr>
              <w:t>BONUS</w:t>
            </w:r>
            <w:proofErr w:type="gramEnd"/>
          </w:p>
        </w:tc>
        <w:tc>
          <w:tcPr>
            <w:tcW w:w="5130" w:type="dxa"/>
          </w:tcPr>
          <w:p w14:paraId="6DC477EC" w14:textId="0C7F7AD0" w:rsidR="00615506" w:rsidRPr="00BF5130" w:rsidRDefault="007573E4" w:rsidP="00F6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Merger/Policy Initiative Preference Points</w:t>
            </w:r>
          </w:p>
        </w:tc>
      </w:tr>
    </w:tbl>
    <w:p w14:paraId="18B8D907" w14:textId="77777777" w:rsidR="00615506" w:rsidRPr="00BF5130" w:rsidRDefault="00615506" w:rsidP="00F617D7">
      <w:pPr>
        <w:rPr>
          <w:rFonts w:ascii="Times New Roman" w:hAnsi="Times New Roman" w:cs="Times New Roman"/>
          <w:sz w:val="24"/>
          <w:szCs w:val="24"/>
        </w:rPr>
      </w:pPr>
    </w:p>
    <w:p w14:paraId="548F499D" w14:textId="3853962D" w:rsidR="00F617D7" w:rsidRPr="00BF5130" w:rsidRDefault="00F617D7" w:rsidP="00F617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7C43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 links:</w:t>
      </w:r>
    </w:p>
    <w:p w14:paraId="1807E893" w14:textId="3B42BB02" w:rsidR="00F617D7" w:rsidRPr="007D22A1" w:rsidRDefault="00F617D7" w:rsidP="007D22A1">
      <w:pPr>
        <w:rPr>
          <w:rFonts w:ascii="Times New Roman" w:hAnsi="Times New Roman" w:cs="Times New Roman"/>
        </w:rPr>
      </w:pPr>
      <w:r w:rsidRPr="007D22A1">
        <w:rPr>
          <w:rFonts w:ascii="Times New Roman" w:hAnsi="Times New Roman" w:cs="Times New Roman"/>
        </w:rPr>
        <w:t>Competition page:</w:t>
      </w:r>
      <w:r w:rsidR="005E53E9">
        <w:rPr>
          <w:rFonts w:ascii="Times New Roman" w:hAnsi="Times New Roman" w:cs="Times New Roman"/>
        </w:rPr>
        <w:t xml:space="preserve"> </w:t>
      </w:r>
      <w:hyperlink r:id="rId10" w:history="1">
        <w:r w:rsidR="00E42511" w:rsidRPr="00E42511">
          <w:rPr>
            <w:color w:val="0000FF"/>
            <w:u w:val="single"/>
          </w:rPr>
          <w:t>Continuum of Care Program | HUD.gov / U.S. Department of Housing and Urban Development (HUD)</w:t>
        </w:r>
      </w:hyperlink>
    </w:p>
    <w:p w14:paraId="6CC54DCF" w14:textId="20CAFD05" w:rsidR="00F617D7" w:rsidRPr="007D22A1" w:rsidRDefault="00F617D7" w:rsidP="007D22A1">
      <w:pPr>
        <w:rPr>
          <w:rFonts w:ascii="Times New Roman" w:hAnsi="Times New Roman" w:cs="Times New Roman"/>
          <w:color w:val="FF0000"/>
        </w:rPr>
      </w:pPr>
      <w:r w:rsidRPr="007D22A1">
        <w:rPr>
          <w:rFonts w:ascii="Times New Roman" w:hAnsi="Times New Roman" w:cs="Times New Roman"/>
        </w:rPr>
        <w:t xml:space="preserve">Hennepin County CoC website: </w:t>
      </w:r>
      <w:hyperlink r:id="rId11" w:history="1">
        <w:r w:rsidR="00845763" w:rsidRPr="007D22A1">
          <w:rPr>
            <w:rFonts w:ascii="Times New Roman" w:eastAsia="Times New Roman" w:hAnsi="Times New Roman" w:cs="Times New Roman"/>
            <w:color w:val="0000FF"/>
            <w:u w:val="single"/>
          </w:rPr>
          <w:t>https://www.hennepin.us/headinghomehennepin</w:t>
        </w:r>
      </w:hyperlink>
      <w:r w:rsidR="007D22A1" w:rsidRPr="007D22A1">
        <w:rPr>
          <w:rFonts w:ascii="Times New Roman" w:hAnsi="Times New Roman" w:cs="Times New Roman"/>
          <w:color w:val="FF0000"/>
        </w:rPr>
        <w:t xml:space="preserve"> </w:t>
      </w:r>
      <w:r w:rsidRPr="007D22A1">
        <w:rPr>
          <w:rFonts w:ascii="Times New Roman" w:hAnsi="Times New Roman" w:cs="Times New Roman"/>
        </w:rPr>
        <w:t>(select FY202</w:t>
      </w:r>
      <w:r w:rsidR="00E80DC7" w:rsidRPr="007D22A1">
        <w:rPr>
          <w:rFonts w:ascii="Times New Roman" w:hAnsi="Times New Roman" w:cs="Times New Roman"/>
        </w:rPr>
        <w:t xml:space="preserve">5 </w:t>
      </w:r>
      <w:r w:rsidR="00845763" w:rsidRPr="007D22A1">
        <w:rPr>
          <w:rFonts w:ascii="Times New Roman" w:hAnsi="Times New Roman" w:cs="Times New Roman"/>
        </w:rPr>
        <w:t>CoC</w:t>
      </w:r>
      <w:r w:rsidR="009114C2" w:rsidRPr="007D22A1">
        <w:rPr>
          <w:rFonts w:ascii="Times New Roman" w:hAnsi="Times New Roman" w:cs="Times New Roman"/>
        </w:rPr>
        <w:t xml:space="preserve"> </w:t>
      </w:r>
      <w:r w:rsidRPr="007D22A1">
        <w:rPr>
          <w:rFonts w:ascii="Times New Roman" w:hAnsi="Times New Roman" w:cs="Times New Roman"/>
        </w:rPr>
        <w:t>NOF</w:t>
      </w:r>
      <w:r w:rsidR="009114C2" w:rsidRPr="007D22A1">
        <w:rPr>
          <w:rFonts w:ascii="Times New Roman" w:hAnsi="Times New Roman" w:cs="Times New Roman"/>
        </w:rPr>
        <w:t>O</w:t>
      </w:r>
      <w:r w:rsidRPr="007D22A1">
        <w:rPr>
          <w:rFonts w:ascii="Times New Roman" w:hAnsi="Times New Roman" w:cs="Times New Roman"/>
        </w:rPr>
        <w:t xml:space="preserve"> </w:t>
      </w:r>
      <w:r w:rsidR="00845763" w:rsidRPr="007D22A1">
        <w:rPr>
          <w:rFonts w:ascii="Times New Roman" w:hAnsi="Times New Roman" w:cs="Times New Roman"/>
        </w:rPr>
        <w:t>tab</w:t>
      </w:r>
      <w:r w:rsidRPr="007D22A1">
        <w:rPr>
          <w:rFonts w:ascii="Times New Roman" w:hAnsi="Times New Roman" w:cs="Times New Roman"/>
        </w:rPr>
        <w:t>)</w:t>
      </w:r>
    </w:p>
    <w:p w14:paraId="63D566B3" w14:textId="31032EBB" w:rsidR="007D22A1" w:rsidRPr="007D22A1" w:rsidRDefault="007D22A1" w:rsidP="007D22A1">
      <w:pPr>
        <w:rPr>
          <w:rFonts w:ascii="Times New Roman" w:eastAsia="Times New Roman" w:hAnsi="Times New Roman" w:cs="Times New Roman"/>
          <w:color w:val="000000"/>
        </w:rPr>
      </w:pPr>
      <w:r w:rsidRPr="007D22A1">
        <w:rPr>
          <w:rFonts w:ascii="Times New Roman" w:eastAsia="Times New Roman" w:hAnsi="Times New Roman" w:cs="Times New Roman"/>
          <w:color w:val="000000"/>
        </w:rPr>
        <w:t xml:space="preserve">Questions regarding the FY2025 CoC Program Competition process </w:t>
      </w:r>
      <w:r w:rsidR="00BC3BF3">
        <w:rPr>
          <w:rFonts w:ascii="Times New Roman" w:eastAsia="Times New Roman" w:hAnsi="Times New Roman" w:cs="Times New Roman"/>
          <w:color w:val="000000"/>
        </w:rPr>
        <w:t xml:space="preserve">&amp; </w:t>
      </w:r>
      <w:proofErr w:type="spellStart"/>
      <w:r w:rsidR="00BC3BF3">
        <w:rPr>
          <w:rFonts w:ascii="Times New Roman" w:eastAsia="Times New Roman" w:hAnsi="Times New Roman" w:cs="Times New Roman"/>
          <w:color w:val="000000"/>
        </w:rPr>
        <w:t>eSnaps</w:t>
      </w:r>
      <w:proofErr w:type="spellEnd"/>
      <w:r w:rsidR="00BC3BF3">
        <w:rPr>
          <w:rFonts w:ascii="Times New Roman" w:eastAsia="Times New Roman" w:hAnsi="Times New Roman" w:cs="Times New Roman"/>
          <w:color w:val="000000"/>
        </w:rPr>
        <w:t xml:space="preserve"> functionality </w:t>
      </w:r>
      <w:r w:rsidRPr="007D22A1">
        <w:rPr>
          <w:rFonts w:ascii="Times New Roman" w:eastAsia="Times New Roman" w:hAnsi="Times New Roman" w:cs="Times New Roman"/>
          <w:color w:val="000000"/>
        </w:rPr>
        <w:t xml:space="preserve">must be submitted to </w:t>
      </w:r>
      <w:hyperlink r:id="rId12" w:history="1">
        <w:r w:rsidRPr="007D22A1">
          <w:rPr>
            <w:rStyle w:val="Hyperlink"/>
            <w:rFonts w:ascii="Times New Roman" w:eastAsia="Times New Roman" w:hAnsi="Times New Roman" w:cs="Times New Roman"/>
            <w:color w:val="0563C1"/>
          </w:rPr>
          <w:t>CoCNOFO@hud.gov</w:t>
        </w:r>
      </w:hyperlink>
    </w:p>
    <w:p w14:paraId="588D7ADB" w14:textId="77777777" w:rsidR="00D44B57" w:rsidRDefault="00D44B57" w:rsidP="00C66449">
      <w:pPr>
        <w:rPr>
          <w:rFonts w:ascii="Times New Roman" w:hAnsi="Times New Roman" w:cs="Times New Roman"/>
          <w:b/>
          <w:bCs/>
          <w:u w:val="single"/>
        </w:rPr>
      </w:pPr>
    </w:p>
    <w:p w14:paraId="6C9DC6CA" w14:textId="7DDB13A4" w:rsidR="001C18F7" w:rsidRPr="00BF5130" w:rsidRDefault="008869BE" w:rsidP="00C66449">
      <w:pPr>
        <w:rPr>
          <w:rFonts w:ascii="Times New Roman" w:hAnsi="Times New Roman" w:cs="Times New Roman"/>
          <w:b/>
          <w:bCs/>
          <w:u w:val="single"/>
        </w:rPr>
      </w:pPr>
      <w:r w:rsidRPr="00BF5130">
        <w:rPr>
          <w:rFonts w:ascii="Times New Roman" w:hAnsi="Times New Roman" w:cs="Times New Roman"/>
          <w:b/>
          <w:bCs/>
          <w:u w:val="single"/>
        </w:rPr>
        <w:t xml:space="preserve">New and </w:t>
      </w:r>
      <w:r w:rsidR="00B15835" w:rsidRPr="00BF5130">
        <w:rPr>
          <w:rFonts w:ascii="Times New Roman" w:hAnsi="Times New Roman" w:cs="Times New Roman"/>
          <w:b/>
          <w:bCs/>
          <w:u w:val="single"/>
        </w:rPr>
        <w:t xml:space="preserve">Renewal Project </w:t>
      </w:r>
      <w:r w:rsidR="002A734E" w:rsidRPr="00BF5130">
        <w:rPr>
          <w:rFonts w:ascii="Times New Roman" w:hAnsi="Times New Roman" w:cs="Times New Roman"/>
          <w:b/>
          <w:bCs/>
          <w:u w:val="single"/>
        </w:rPr>
        <w:t xml:space="preserve">Eligibility </w:t>
      </w:r>
      <w:r w:rsidR="00B15835" w:rsidRPr="00BF5130">
        <w:rPr>
          <w:rFonts w:ascii="Times New Roman" w:hAnsi="Times New Roman" w:cs="Times New Roman"/>
          <w:b/>
          <w:bCs/>
          <w:u w:val="single"/>
        </w:rPr>
        <w:t>information</w:t>
      </w:r>
    </w:p>
    <w:p w14:paraId="180BDCE3" w14:textId="2FC49510" w:rsidR="002A734E" w:rsidRPr="00BF5130" w:rsidRDefault="002A734E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SAM Registration Requirement</w:t>
      </w:r>
      <w:r w:rsidR="00D44B57">
        <w:rPr>
          <w:rFonts w:ascii="Times New Roman" w:hAnsi="Times New Roman" w:cs="Times New Roman"/>
        </w:rPr>
        <w:t xml:space="preserve"> – sam.gov </w:t>
      </w:r>
    </w:p>
    <w:p w14:paraId="0D8A67F1" w14:textId="0B202CA4" w:rsidR="002A734E" w:rsidRPr="00BF5130" w:rsidRDefault="002A734E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UEI Number requirement</w:t>
      </w:r>
    </w:p>
    <w:p w14:paraId="6C5D50FD" w14:textId="4D087051" w:rsidR="006F5F98" w:rsidRPr="00BF5130" w:rsidRDefault="006F5F98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 xml:space="preserve">Faith based organizations may apply for this award, but cannot discriminate against </w:t>
      </w:r>
      <w:proofErr w:type="gramStart"/>
      <w:r w:rsidR="00C545AD" w:rsidRPr="00BF5130">
        <w:rPr>
          <w:rFonts w:ascii="Times New Roman" w:hAnsi="Times New Roman" w:cs="Times New Roman"/>
        </w:rPr>
        <w:t>organizations</w:t>
      </w:r>
      <w:proofErr w:type="gramEnd"/>
      <w:r w:rsidR="00C545AD" w:rsidRPr="00BF5130">
        <w:rPr>
          <w:rFonts w:ascii="Times New Roman" w:hAnsi="Times New Roman" w:cs="Times New Roman"/>
        </w:rPr>
        <w:t xml:space="preserve"> religious character, affiliation, or exercise.</w:t>
      </w:r>
    </w:p>
    <w:p w14:paraId="3D1F7189" w14:textId="0D90D77D" w:rsidR="008869BE" w:rsidRPr="002377C8" w:rsidRDefault="00394376" w:rsidP="002377C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Eligibility Requirements for HUD NOFO</w:t>
      </w:r>
      <w:proofErr w:type="gramStart"/>
      <w:r w:rsidRPr="00BF5130">
        <w:rPr>
          <w:rFonts w:ascii="Times New Roman" w:hAnsi="Times New Roman" w:cs="Times New Roman"/>
        </w:rPr>
        <w:t>:  Cannot</w:t>
      </w:r>
      <w:proofErr w:type="gramEnd"/>
      <w:r w:rsidRPr="00BF5130">
        <w:rPr>
          <w:rFonts w:ascii="Times New Roman" w:hAnsi="Times New Roman" w:cs="Times New Roman"/>
        </w:rPr>
        <w:t xml:space="preserve"> have outstanding delinquent federal debt, debarments, and/or </w:t>
      </w:r>
      <w:r w:rsidR="009E34C8" w:rsidRPr="00BF5130">
        <w:rPr>
          <w:rFonts w:ascii="Times New Roman" w:hAnsi="Times New Roman" w:cs="Times New Roman"/>
        </w:rPr>
        <w:t>suspensions</w:t>
      </w:r>
      <w:r w:rsidRPr="00BF5130">
        <w:rPr>
          <w:rFonts w:ascii="Times New Roman" w:hAnsi="Times New Roman" w:cs="Times New Roman"/>
        </w:rPr>
        <w:t>, pre-selection review of performance, sufficiency of financial management systems, false statements, mandatory disclosure requirements, Code of Conduct, Prohibition against lobbying activities</w:t>
      </w:r>
      <w:r w:rsidR="002377C8">
        <w:rPr>
          <w:rFonts w:ascii="Times New Roman" w:hAnsi="Times New Roman" w:cs="Times New Roman"/>
        </w:rPr>
        <w:t xml:space="preserve">, </w:t>
      </w:r>
      <w:r w:rsidR="008869BE" w:rsidRPr="002377C8">
        <w:rPr>
          <w:rFonts w:ascii="Times New Roman" w:hAnsi="Times New Roman" w:cs="Times New Roman"/>
        </w:rPr>
        <w:t>Resolution of any Civil Rights matters</w:t>
      </w:r>
    </w:p>
    <w:p w14:paraId="212D5F51" w14:textId="384ABD8E" w:rsidR="00B15835" w:rsidRPr="00BF5130" w:rsidRDefault="00E1546D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25% match for all projects in required</w:t>
      </w:r>
      <w:r w:rsidR="00BA57DF">
        <w:rPr>
          <w:rFonts w:ascii="Times New Roman" w:hAnsi="Times New Roman" w:cs="Times New Roman"/>
        </w:rPr>
        <w:t xml:space="preserve"> – letter attached</w:t>
      </w:r>
      <w:r w:rsidR="007106BE">
        <w:rPr>
          <w:rFonts w:ascii="Times New Roman" w:hAnsi="Times New Roman" w:cs="Times New Roman"/>
        </w:rPr>
        <w:t xml:space="preserve"> to Project Application in </w:t>
      </w:r>
      <w:proofErr w:type="spellStart"/>
      <w:r w:rsidR="007106BE">
        <w:rPr>
          <w:rFonts w:ascii="Times New Roman" w:hAnsi="Times New Roman" w:cs="Times New Roman"/>
        </w:rPr>
        <w:t>eSnaps</w:t>
      </w:r>
      <w:proofErr w:type="spellEnd"/>
    </w:p>
    <w:p w14:paraId="05603FBC" w14:textId="4A8614C9" w:rsidR="002D17A6" w:rsidRPr="00BF5130" w:rsidRDefault="002D17A6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 xml:space="preserve">Project application, charts, </w:t>
      </w:r>
      <w:r w:rsidR="00E67700" w:rsidRPr="00BF5130">
        <w:rPr>
          <w:rFonts w:ascii="Times New Roman" w:hAnsi="Times New Roman" w:cs="Times New Roman"/>
        </w:rPr>
        <w:t>narratives, attachments</w:t>
      </w:r>
    </w:p>
    <w:p w14:paraId="14D847A7" w14:textId="32D8F3BB" w:rsidR="00E67700" w:rsidRPr="00BF5130" w:rsidRDefault="00E67700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lastRenderedPageBreak/>
        <w:t>Documentation of Applicant and Subrecipient eligibility</w:t>
      </w:r>
    </w:p>
    <w:p w14:paraId="480B10D2" w14:textId="5472297E" w:rsidR="00E67700" w:rsidRPr="00BF5130" w:rsidRDefault="00B9461A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Applicant Code of Conduct</w:t>
      </w:r>
      <w:r w:rsidR="00260D59" w:rsidRPr="00BF5130">
        <w:rPr>
          <w:rFonts w:ascii="Times New Roman" w:hAnsi="Times New Roman" w:cs="Times New Roman"/>
        </w:rPr>
        <w:t xml:space="preserve"> – if the organizations Code of Conduct is </w:t>
      </w:r>
      <w:r w:rsidR="0077390D" w:rsidRPr="00BF5130">
        <w:rPr>
          <w:rFonts w:ascii="Times New Roman" w:hAnsi="Times New Roman" w:cs="Times New Roman"/>
        </w:rPr>
        <w:t xml:space="preserve">not on HUD’s website, the project must attach the Code of Conduct in </w:t>
      </w:r>
      <w:r w:rsidR="002A6114" w:rsidRPr="00BF5130">
        <w:rPr>
          <w:rFonts w:ascii="Times New Roman" w:hAnsi="Times New Roman" w:cs="Times New Roman"/>
        </w:rPr>
        <w:t xml:space="preserve">the Project Applicant Profile in </w:t>
      </w:r>
      <w:proofErr w:type="spellStart"/>
      <w:r w:rsidR="0077390D" w:rsidRPr="00BF5130">
        <w:rPr>
          <w:rFonts w:ascii="Times New Roman" w:hAnsi="Times New Roman" w:cs="Times New Roman"/>
        </w:rPr>
        <w:t>e-snaps</w:t>
      </w:r>
      <w:proofErr w:type="spellEnd"/>
    </w:p>
    <w:p w14:paraId="71FC3894" w14:textId="5C866511" w:rsidR="00B9461A" w:rsidRPr="00BF5130" w:rsidRDefault="00B9461A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SF-424</w:t>
      </w:r>
    </w:p>
    <w:p w14:paraId="2AE016CB" w14:textId="0AFC193C" w:rsidR="00B9461A" w:rsidRPr="00BF5130" w:rsidRDefault="00CB7C7B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HUD-2880</w:t>
      </w:r>
    </w:p>
    <w:p w14:paraId="0460D7F6" w14:textId="7A69D960" w:rsidR="00CB7C7B" w:rsidRPr="00BF5130" w:rsidRDefault="00CB7C7B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SF-LLL – Disclosure of Lobbying Activities</w:t>
      </w:r>
    </w:p>
    <w:p w14:paraId="4E6D6E5F" w14:textId="1C39040F" w:rsidR="00B9461A" w:rsidRPr="00BF5130" w:rsidRDefault="009B1F22" w:rsidP="00E1546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HUD-50070 – Drug free workplace</w:t>
      </w:r>
    </w:p>
    <w:p w14:paraId="03EA4EC7" w14:textId="4985DB10" w:rsidR="004B2F39" w:rsidRPr="00BF5130" w:rsidRDefault="004134E5" w:rsidP="00BE1E4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BF5130">
        <w:rPr>
          <w:rFonts w:ascii="Times New Roman" w:hAnsi="Times New Roman" w:cs="Times New Roman"/>
        </w:rPr>
        <w:t>Applicant Certifications</w:t>
      </w:r>
    </w:p>
    <w:p w14:paraId="19E466CE" w14:textId="77777777" w:rsidR="00E23314" w:rsidRPr="00BF5130" w:rsidRDefault="00E23314">
      <w:pPr>
        <w:rPr>
          <w:rFonts w:ascii="Times New Roman" w:hAnsi="Times New Roman" w:cs="Times New Roman"/>
        </w:rPr>
      </w:pPr>
    </w:p>
    <w:sectPr w:rsidR="00E23314" w:rsidRPr="00BF513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0A1B" w14:textId="77777777" w:rsidR="002D2F57" w:rsidRDefault="002D2F57" w:rsidP="00F6140B">
      <w:pPr>
        <w:spacing w:after="0" w:line="240" w:lineRule="auto"/>
      </w:pPr>
      <w:r>
        <w:separator/>
      </w:r>
    </w:p>
  </w:endnote>
  <w:endnote w:type="continuationSeparator" w:id="0">
    <w:p w14:paraId="0CEC5654" w14:textId="77777777" w:rsidR="002D2F57" w:rsidRDefault="002D2F57" w:rsidP="00F6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6552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5F943C" w14:textId="77777777" w:rsidR="00BB1F97" w:rsidRDefault="00BB1F9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F4F" w:rsidRPr="00FD0F4F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C6732D" w14:textId="77777777" w:rsidR="00BB1F97" w:rsidRDefault="00BB1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34A9" w14:textId="77777777" w:rsidR="002D2F57" w:rsidRDefault="002D2F57" w:rsidP="00F6140B">
      <w:pPr>
        <w:spacing w:after="0" w:line="240" w:lineRule="auto"/>
      </w:pPr>
      <w:r>
        <w:separator/>
      </w:r>
    </w:p>
  </w:footnote>
  <w:footnote w:type="continuationSeparator" w:id="0">
    <w:p w14:paraId="564BECF3" w14:textId="77777777" w:rsidR="002D2F57" w:rsidRDefault="002D2F57" w:rsidP="00F6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064381"/>
      <w:docPartObj>
        <w:docPartGallery w:val="Watermarks"/>
        <w:docPartUnique/>
      </w:docPartObj>
    </w:sdtPr>
    <w:sdtEndPr/>
    <w:sdtContent>
      <w:p w14:paraId="078FDB6E" w14:textId="77777777" w:rsidR="00F6140B" w:rsidRDefault="005E03FA">
        <w:pPr>
          <w:pStyle w:val="Header"/>
        </w:pPr>
        <w:r>
          <w:rPr>
            <w:noProof/>
          </w:rPr>
          <w:pict w14:anchorId="22CF78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4A8"/>
    <w:multiLevelType w:val="hybridMultilevel"/>
    <w:tmpl w:val="BD96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61DA"/>
    <w:multiLevelType w:val="hybridMultilevel"/>
    <w:tmpl w:val="F7B8EAB4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" w15:restartNumberingAfterBreak="0">
    <w:nsid w:val="08D177E2"/>
    <w:multiLevelType w:val="hybridMultilevel"/>
    <w:tmpl w:val="3168B430"/>
    <w:lvl w:ilvl="0" w:tplc="2ECE187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8061E"/>
    <w:multiLevelType w:val="hybridMultilevel"/>
    <w:tmpl w:val="DB54B09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481993"/>
    <w:multiLevelType w:val="hybridMultilevel"/>
    <w:tmpl w:val="BDBA00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9255CD"/>
    <w:multiLevelType w:val="hybridMultilevel"/>
    <w:tmpl w:val="A93C0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1502"/>
    <w:multiLevelType w:val="hybridMultilevel"/>
    <w:tmpl w:val="355A46D8"/>
    <w:lvl w:ilvl="0" w:tplc="2E48F4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8D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5581A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E73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A05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6E8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C2C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52CC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E3F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95983"/>
    <w:multiLevelType w:val="hybridMultilevel"/>
    <w:tmpl w:val="8E200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4CA"/>
    <w:multiLevelType w:val="hybridMultilevel"/>
    <w:tmpl w:val="825EB99E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FF3"/>
    <w:multiLevelType w:val="hybridMultilevel"/>
    <w:tmpl w:val="DF1A88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CE7173"/>
    <w:multiLevelType w:val="hybridMultilevel"/>
    <w:tmpl w:val="150EF9AC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E4EB9"/>
    <w:multiLevelType w:val="hybridMultilevel"/>
    <w:tmpl w:val="B04A8A92"/>
    <w:lvl w:ilvl="0" w:tplc="CDF6DB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D03BDA"/>
    <w:multiLevelType w:val="hybridMultilevel"/>
    <w:tmpl w:val="D068D6A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4164F2"/>
    <w:multiLevelType w:val="hybridMultilevel"/>
    <w:tmpl w:val="27CC3632"/>
    <w:lvl w:ilvl="0" w:tplc="E1180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16199"/>
    <w:multiLevelType w:val="hybridMultilevel"/>
    <w:tmpl w:val="DCEAA72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62C0282"/>
    <w:multiLevelType w:val="hybridMultilevel"/>
    <w:tmpl w:val="D0DAFB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8612DD7"/>
    <w:multiLevelType w:val="hybridMultilevel"/>
    <w:tmpl w:val="825EB99E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37C4C"/>
    <w:multiLevelType w:val="hybridMultilevel"/>
    <w:tmpl w:val="6B96DECE"/>
    <w:lvl w:ilvl="0" w:tplc="1FCE7C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6146"/>
    <w:multiLevelType w:val="hybridMultilevel"/>
    <w:tmpl w:val="C0EE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71B3F"/>
    <w:multiLevelType w:val="hybridMultilevel"/>
    <w:tmpl w:val="150EF9AC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43807"/>
    <w:multiLevelType w:val="hybridMultilevel"/>
    <w:tmpl w:val="1D2A500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838E6"/>
    <w:multiLevelType w:val="hybridMultilevel"/>
    <w:tmpl w:val="150EF9AC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D764D"/>
    <w:multiLevelType w:val="hybridMultilevel"/>
    <w:tmpl w:val="5F86F946"/>
    <w:lvl w:ilvl="0" w:tplc="5F500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26308CA4">
      <w:start w:val="1"/>
      <w:numFmt w:val="decimal"/>
      <w:lvlText w:val="%3.)"/>
      <w:lvlJc w:val="left"/>
      <w:pPr>
        <w:ind w:left="2160" w:hanging="360"/>
      </w:pPr>
      <w:rPr>
        <w:rFonts w:hint="default"/>
        <w:color w:val="auto"/>
      </w:rPr>
    </w:lvl>
    <w:lvl w:ilvl="3" w:tplc="95848C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7CE8F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A1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0F1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C93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02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06F95"/>
    <w:multiLevelType w:val="hybridMultilevel"/>
    <w:tmpl w:val="D382B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02A03"/>
    <w:multiLevelType w:val="hybridMultilevel"/>
    <w:tmpl w:val="C306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B231D"/>
    <w:multiLevelType w:val="hybridMultilevel"/>
    <w:tmpl w:val="A3207E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577270"/>
    <w:multiLevelType w:val="hybridMultilevel"/>
    <w:tmpl w:val="C4C06FD6"/>
    <w:lvl w:ilvl="0" w:tplc="0C78A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8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3E1063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83B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4093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001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83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C49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FAFE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53540"/>
    <w:multiLevelType w:val="hybridMultilevel"/>
    <w:tmpl w:val="E20ED1B0"/>
    <w:lvl w:ilvl="0" w:tplc="D868A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F1529D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E92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6A0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A5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690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6F8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3B01"/>
    <w:multiLevelType w:val="hybridMultilevel"/>
    <w:tmpl w:val="88465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515CD4"/>
    <w:multiLevelType w:val="hybridMultilevel"/>
    <w:tmpl w:val="F15E348C"/>
    <w:lvl w:ilvl="0" w:tplc="2C1C93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F207D"/>
    <w:multiLevelType w:val="multilevel"/>
    <w:tmpl w:val="90D004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64C19"/>
    <w:multiLevelType w:val="hybridMultilevel"/>
    <w:tmpl w:val="150EF9AC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A61AF"/>
    <w:multiLevelType w:val="hybridMultilevel"/>
    <w:tmpl w:val="933E45CA"/>
    <w:lvl w:ilvl="0" w:tplc="B5BC7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BC592C"/>
    <w:multiLevelType w:val="hybridMultilevel"/>
    <w:tmpl w:val="64B4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51DE3"/>
    <w:multiLevelType w:val="hybridMultilevel"/>
    <w:tmpl w:val="8ABA9D9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854199B"/>
    <w:multiLevelType w:val="hybridMultilevel"/>
    <w:tmpl w:val="02467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06B39"/>
    <w:multiLevelType w:val="hybridMultilevel"/>
    <w:tmpl w:val="0B867C92"/>
    <w:lvl w:ilvl="0" w:tplc="52A6218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876B4"/>
    <w:multiLevelType w:val="hybridMultilevel"/>
    <w:tmpl w:val="5016C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E2386"/>
    <w:multiLevelType w:val="hybridMultilevel"/>
    <w:tmpl w:val="0B867C92"/>
    <w:lvl w:ilvl="0" w:tplc="52A6218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24CAE"/>
    <w:multiLevelType w:val="hybridMultilevel"/>
    <w:tmpl w:val="D6EA6A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D1B711F"/>
    <w:multiLevelType w:val="hybridMultilevel"/>
    <w:tmpl w:val="15FE1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4B2F70"/>
    <w:multiLevelType w:val="hybridMultilevel"/>
    <w:tmpl w:val="150EF9AC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35F46"/>
    <w:multiLevelType w:val="hybridMultilevel"/>
    <w:tmpl w:val="51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E0C47"/>
    <w:multiLevelType w:val="hybridMultilevel"/>
    <w:tmpl w:val="150EF9AC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33B95"/>
    <w:multiLevelType w:val="hybridMultilevel"/>
    <w:tmpl w:val="08282C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20F094B"/>
    <w:multiLevelType w:val="hybridMultilevel"/>
    <w:tmpl w:val="7D4E9AE4"/>
    <w:lvl w:ilvl="0" w:tplc="AA7E2EAA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90EA2E">
      <w:start w:val="1"/>
      <w:numFmt w:val="lowerLetter"/>
      <w:lvlText w:val="%2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464858E">
      <w:start w:val="1"/>
      <w:numFmt w:val="decimal"/>
      <w:lvlText w:val="(%3)"/>
      <w:lvlJc w:val="left"/>
      <w:pPr>
        <w:ind w:left="515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3" w:tplc="13642224">
      <w:start w:val="1"/>
      <w:numFmt w:val="lowerLetter"/>
      <w:lvlText w:val="(%4)"/>
      <w:lvlJc w:val="left"/>
      <w:pPr>
        <w:ind w:left="860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962C840">
      <w:numFmt w:val="bullet"/>
      <w:lvlText w:val="•"/>
      <w:lvlJc w:val="left"/>
      <w:pPr>
        <w:ind w:left="2148" w:hanging="340"/>
      </w:pPr>
      <w:rPr>
        <w:rFonts w:hint="default"/>
        <w:lang w:val="en-US" w:eastAsia="en-US" w:bidi="ar-SA"/>
      </w:rPr>
    </w:lvl>
    <w:lvl w:ilvl="5" w:tplc="D71618B8">
      <w:numFmt w:val="bullet"/>
      <w:lvlText w:val="•"/>
      <w:lvlJc w:val="left"/>
      <w:pPr>
        <w:ind w:left="3397" w:hanging="340"/>
      </w:pPr>
      <w:rPr>
        <w:rFonts w:hint="default"/>
        <w:lang w:val="en-US" w:eastAsia="en-US" w:bidi="ar-SA"/>
      </w:rPr>
    </w:lvl>
    <w:lvl w:ilvl="6" w:tplc="CE121CDE">
      <w:numFmt w:val="bullet"/>
      <w:lvlText w:val="•"/>
      <w:lvlJc w:val="left"/>
      <w:pPr>
        <w:ind w:left="4645" w:hanging="340"/>
      </w:pPr>
      <w:rPr>
        <w:rFonts w:hint="default"/>
        <w:lang w:val="en-US" w:eastAsia="en-US" w:bidi="ar-SA"/>
      </w:rPr>
    </w:lvl>
    <w:lvl w:ilvl="7" w:tplc="CA9A083E">
      <w:numFmt w:val="bullet"/>
      <w:lvlText w:val="•"/>
      <w:lvlJc w:val="left"/>
      <w:pPr>
        <w:ind w:left="5894" w:hanging="340"/>
      </w:pPr>
      <w:rPr>
        <w:rFonts w:hint="default"/>
        <w:lang w:val="en-US" w:eastAsia="en-US" w:bidi="ar-SA"/>
      </w:rPr>
    </w:lvl>
    <w:lvl w:ilvl="8" w:tplc="9E0A80A6">
      <w:numFmt w:val="bullet"/>
      <w:lvlText w:val="•"/>
      <w:lvlJc w:val="left"/>
      <w:pPr>
        <w:ind w:left="7142" w:hanging="340"/>
      </w:pPr>
      <w:rPr>
        <w:rFonts w:hint="default"/>
        <w:lang w:val="en-US" w:eastAsia="en-US" w:bidi="ar-SA"/>
      </w:rPr>
    </w:lvl>
  </w:abstractNum>
  <w:abstractNum w:abstractNumId="46" w15:restartNumberingAfterBreak="0">
    <w:nsid w:val="72B31D5A"/>
    <w:multiLevelType w:val="hybridMultilevel"/>
    <w:tmpl w:val="825EB99E"/>
    <w:lvl w:ilvl="0" w:tplc="AF20E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54893"/>
    <w:multiLevelType w:val="hybridMultilevel"/>
    <w:tmpl w:val="0B867C92"/>
    <w:lvl w:ilvl="0" w:tplc="52A6218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1389F"/>
    <w:multiLevelType w:val="hybridMultilevel"/>
    <w:tmpl w:val="C5607B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8F05EAA"/>
    <w:multiLevelType w:val="hybridMultilevel"/>
    <w:tmpl w:val="BFF2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832922">
    <w:abstractNumId w:val="20"/>
  </w:num>
  <w:num w:numId="2" w16cid:durableId="1600723418">
    <w:abstractNumId w:val="42"/>
  </w:num>
  <w:num w:numId="3" w16cid:durableId="412430536">
    <w:abstractNumId w:val="37"/>
  </w:num>
  <w:num w:numId="4" w16cid:durableId="1982227997">
    <w:abstractNumId w:val="29"/>
  </w:num>
  <w:num w:numId="5" w16cid:durableId="1339964794">
    <w:abstractNumId w:val="14"/>
  </w:num>
  <w:num w:numId="6" w16cid:durableId="247934219">
    <w:abstractNumId w:val="34"/>
  </w:num>
  <w:num w:numId="7" w16cid:durableId="1083144036">
    <w:abstractNumId w:val="4"/>
  </w:num>
  <w:num w:numId="8" w16cid:durableId="1768117360">
    <w:abstractNumId w:val="15"/>
  </w:num>
  <w:num w:numId="9" w16cid:durableId="1968319547">
    <w:abstractNumId w:val="35"/>
  </w:num>
  <w:num w:numId="10" w16cid:durableId="360396123">
    <w:abstractNumId w:val="30"/>
  </w:num>
  <w:num w:numId="11" w16cid:durableId="1490824062">
    <w:abstractNumId w:val="26"/>
  </w:num>
  <w:num w:numId="12" w16cid:durableId="1005519258">
    <w:abstractNumId w:val="22"/>
  </w:num>
  <w:num w:numId="13" w16cid:durableId="2133742845">
    <w:abstractNumId w:val="27"/>
  </w:num>
  <w:num w:numId="14" w16cid:durableId="464664485">
    <w:abstractNumId w:val="6"/>
  </w:num>
  <w:num w:numId="15" w16cid:durableId="646394269">
    <w:abstractNumId w:val="40"/>
  </w:num>
  <w:num w:numId="16" w16cid:durableId="51851257">
    <w:abstractNumId w:val="24"/>
  </w:num>
  <w:num w:numId="17" w16cid:durableId="1234506073">
    <w:abstractNumId w:val="49"/>
  </w:num>
  <w:num w:numId="18" w16cid:durableId="872765177">
    <w:abstractNumId w:val="18"/>
  </w:num>
  <w:num w:numId="19" w16cid:durableId="1955205253">
    <w:abstractNumId w:val="12"/>
  </w:num>
  <w:num w:numId="20" w16cid:durableId="634873401">
    <w:abstractNumId w:val="39"/>
  </w:num>
  <w:num w:numId="21" w16cid:durableId="51193908">
    <w:abstractNumId w:val="7"/>
  </w:num>
  <w:num w:numId="22" w16cid:durableId="180435833">
    <w:abstractNumId w:val="25"/>
  </w:num>
  <w:num w:numId="23" w16cid:durableId="996610583">
    <w:abstractNumId w:val="48"/>
  </w:num>
  <w:num w:numId="24" w16cid:durableId="1568221135">
    <w:abstractNumId w:val="13"/>
  </w:num>
  <w:num w:numId="25" w16cid:durableId="188495614">
    <w:abstractNumId w:val="9"/>
  </w:num>
  <w:num w:numId="26" w16cid:durableId="672224406">
    <w:abstractNumId w:val="3"/>
  </w:num>
  <w:num w:numId="27" w16cid:durableId="1240942842">
    <w:abstractNumId w:val="1"/>
  </w:num>
  <w:num w:numId="28" w16cid:durableId="1437670438">
    <w:abstractNumId w:val="23"/>
  </w:num>
  <w:num w:numId="29" w16cid:durableId="2078939530">
    <w:abstractNumId w:val="5"/>
  </w:num>
  <w:num w:numId="30" w16cid:durableId="1040740298">
    <w:abstractNumId w:val="33"/>
  </w:num>
  <w:num w:numId="31" w16cid:durableId="1620722960">
    <w:abstractNumId w:val="19"/>
  </w:num>
  <w:num w:numId="32" w16cid:durableId="848521547">
    <w:abstractNumId w:val="8"/>
  </w:num>
  <w:num w:numId="33" w16cid:durableId="1205216123">
    <w:abstractNumId w:val="46"/>
  </w:num>
  <w:num w:numId="34" w16cid:durableId="897086264">
    <w:abstractNumId w:val="16"/>
  </w:num>
  <w:num w:numId="35" w16cid:durableId="1380015676">
    <w:abstractNumId w:val="31"/>
  </w:num>
  <w:num w:numId="36" w16cid:durableId="1396506944">
    <w:abstractNumId w:val="2"/>
  </w:num>
  <w:num w:numId="37" w16cid:durableId="697463146">
    <w:abstractNumId w:val="17"/>
  </w:num>
  <w:num w:numId="38" w16cid:durableId="533418949">
    <w:abstractNumId w:val="38"/>
  </w:num>
  <w:num w:numId="39" w16cid:durableId="1848981666">
    <w:abstractNumId w:val="36"/>
  </w:num>
  <w:num w:numId="40" w16cid:durableId="1384214683">
    <w:abstractNumId w:val="47"/>
  </w:num>
  <w:num w:numId="41" w16cid:durableId="2130008965">
    <w:abstractNumId w:val="41"/>
  </w:num>
  <w:num w:numId="42" w16cid:durableId="2095281460">
    <w:abstractNumId w:val="10"/>
  </w:num>
  <w:num w:numId="43" w16cid:durableId="1615210205">
    <w:abstractNumId w:val="21"/>
  </w:num>
  <w:num w:numId="44" w16cid:durableId="690641483">
    <w:abstractNumId w:val="43"/>
  </w:num>
  <w:num w:numId="45" w16cid:durableId="1429958535">
    <w:abstractNumId w:val="45"/>
  </w:num>
  <w:num w:numId="46" w16cid:durableId="1563716734">
    <w:abstractNumId w:val="11"/>
  </w:num>
  <w:num w:numId="47" w16cid:durableId="1324772738">
    <w:abstractNumId w:val="32"/>
  </w:num>
  <w:num w:numId="48" w16cid:durableId="930774457">
    <w:abstractNumId w:val="44"/>
  </w:num>
  <w:num w:numId="49" w16cid:durableId="888957407">
    <w:abstractNumId w:val="28"/>
  </w:num>
  <w:num w:numId="50" w16cid:durableId="170520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14"/>
    <w:rsid w:val="00002B96"/>
    <w:rsid w:val="000119CF"/>
    <w:rsid w:val="000129A3"/>
    <w:rsid w:val="000152C0"/>
    <w:rsid w:val="00016373"/>
    <w:rsid w:val="0002125E"/>
    <w:rsid w:val="000218BF"/>
    <w:rsid w:val="000224F5"/>
    <w:rsid w:val="00022A97"/>
    <w:rsid w:val="00026C72"/>
    <w:rsid w:val="0002736F"/>
    <w:rsid w:val="00027F2D"/>
    <w:rsid w:val="0003062E"/>
    <w:rsid w:val="000317CB"/>
    <w:rsid w:val="00031D14"/>
    <w:rsid w:val="00033194"/>
    <w:rsid w:val="0003403B"/>
    <w:rsid w:val="00034392"/>
    <w:rsid w:val="000401F8"/>
    <w:rsid w:val="000402A3"/>
    <w:rsid w:val="00044A27"/>
    <w:rsid w:val="00044B85"/>
    <w:rsid w:val="00045688"/>
    <w:rsid w:val="0005144C"/>
    <w:rsid w:val="00051622"/>
    <w:rsid w:val="00054D58"/>
    <w:rsid w:val="00057725"/>
    <w:rsid w:val="00061D26"/>
    <w:rsid w:val="00065909"/>
    <w:rsid w:val="0006772E"/>
    <w:rsid w:val="000706C1"/>
    <w:rsid w:val="00072523"/>
    <w:rsid w:val="00073820"/>
    <w:rsid w:val="0007469A"/>
    <w:rsid w:val="000779D5"/>
    <w:rsid w:val="00080F31"/>
    <w:rsid w:val="00081A34"/>
    <w:rsid w:val="00085166"/>
    <w:rsid w:val="0009043D"/>
    <w:rsid w:val="00093E6F"/>
    <w:rsid w:val="000944CB"/>
    <w:rsid w:val="000A3DD7"/>
    <w:rsid w:val="000B3FE5"/>
    <w:rsid w:val="000B47E8"/>
    <w:rsid w:val="000B5105"/>
    <w:rsid w:val="000B6451"/>
    <w:rsid w:val="000B7DCB"/>
    <w:rsid w:val="000C3AB2"/>
    <w:rsid w:val="000D1934"/>
    <w:rsid w:val="000D19A0"/>
    <w:rsid w:val="000D67D7"/>
    <w:rsid w:val="000E36A6"/>
    <w:rsid w:val="000E4D6D"/>
    <w:rsid w:val="000E7193"/>
    <w:rsid w:val="000F0674"/>
    <w:rsid w:val="000F0CD7"/>
    <w:rsid w:val="000F0D8B"/>
    <w:rsid w:val="000F5C65"/>
    <w:rsid w:val="00100142"/>
    <w:rsid w:val="00100F4B"/>
    <w:rsid w:val="00101CC4"/>
    <w:rsid w:val="00101DED"/>
    <w:rsid w:val="00103C59"/>
    <w:rsid w:val="001054AA"/>
    <w:rsid w:val="0010792A"/>
    <w:rsid w:val="00116E8C"/>
    <w:rsid w:val="0011768F"/>
    <w:rsid w:val="00120D62"/>
    <w:rsid w:val="001211F4"/>
    <w:rsid w:val="00123354"/>
    <w:rsid w:val="00124DBD"/>
    <w:rsid w:val="00126DB5"/>
    <w:rsid w:val="00127DEA"/>
    <w:rsid w:val="00127F3B"/>
    <w:rsid w:val="0013443B"/>
    <w:rsid w:val="001450E5"/>
    <w:rsid w:val="00154737"/>
    <w:rsid w:val="00155675"/>
    <w:rsid w:val="00166318"/>
    <w:rsid w:val="00170E9B"/>
    <w:rsid w:val="001765B9"/>
    <w:rsid w:val="00177976"/>
    <w:rsid w:val="001802C9"/>
    <w:rsid w:val="0018149A"/>
    <w:rsid w:val="00187C67"/>
    <w:rsid w:val="00190353"/>
    <w:rsid w:val="001944BA"/>
    <w:rsid w:val="001969ED"/>
    <w:rsid w:val="001A7CC7"/>
    <w:rsid w:val="001B09CD"/>
    <w:rsid w:val="001B723F"/>
    <w:rsid w:val="001B755D"/>
    <w:rsid w:val="001C1126"/>
    <w:rsid w:val="001C18F7"/>
    <w:rsid w:val="001C420C"/>
    <w:rsid w:val="001C52E7"/>
    <w:rsid w:val="001C7484"/>
    <w:rsid w:val="001D0636"/>
    <w:rsid w:val="001D1D89"/>
    <w:rsid w:val="001D48D3"/>
    <w:rsid w:val="001D6262"/>
    <w:rsid w:val="001E0D8F"/>
    <w:rsid w:val="001E6FF0"/>
    <w:rsid w:val="001E7003"/>
    <w:rsid w:val="001F23B5"/>
    <w:rsid w:val="001F2BF7"/>
    <w:rsid w:val="001F49BB"/>
    <w:rsid w:val="001F75EF"/>
    <w:rsid w:val="002008CC"/>
    <w:rsid w:val="00200F15"/>
    <w:rsid w:val="002016AF"/>
    <w:rsid w:val="00205F2E"/>
    <w:rsid w:val="00212A4E"/>
    <w:rsid w:val="00214E93"/>
    <w:rsid w:val="00214FC2"/>
    <w:rsid w:val="0021519C"/>
    <w:rsid w:val="00215BC8"/>
    <w:rsid w:val="00222A71"/>
    <w:rsid w:val="00226C32"/>
    <w:rsid w:val="00236863"/>
    <w:rsid w:val="002377C8"/>
    <w:rsid w:val="00237AE2"/>
    <w:rsid w:val="00244D50"/>
    <w:rsid w:val="00252F9A"/>
    <w:rsid w:val="00253AEF"/>
    <w:rsid w:val="00253E05"/>
    <w:rsid w:val="002541E9"/>
    <w:rsid w:val="00255945"/>
    <w:rsid w:val="00257121"/>
    <w:rsid w:val="00260D59"/>
    <w:rsid w:val="00261275"/>
    <w:rsid w:val="00263422"/>
    <w:rsid w:val="00263811"/>
    <w:rsid w:val="00264603"/>
    <w:rsid w:val="00270590"/>
    <w:rsid w:val="00273422"/>
    <w:rsid w:val="00274FE1"/>
    <w:rsid w:val="002753D7"/>
    <w:rsid w:val="002767F7"/>
    <w:rsid w:val="00276EEF"/>
    <w:rsid w:val="00277E92"/>
    <w:rsid w:val="002801BA"/>
    <w:rsid w:val="002832ED"/>
    <w:rsid w:val="00284A72"/>
    <w:rsid w:val="00285C06"/>
    <w:rsid w:val="00287D4C"/>
    <w:rsid w:val="00290F62"/>
    <w:rsid w:val="002917D9"/>
    <w:rsid w:val="002925EE"/>
    <w:rsid w:val="00293447"/>
    <w:rsid w:val="0029572C"/>
    <w:rsid w:val="00296AC7"/>
    <w:rsid w:val="002A18CA"/>
    <w:rsid w:val="002A4F49"/>
    <w:rsid w:val="002A6114"/>
    <w:rsid w:val="002A734E"/>
    <w:rsid w:val="002A74E1"/>
    <w:rsid w:val="002A76D0"/>
    <w:rsid w:val="002B635E"/>
    <w:rsid w:val="002B77DD"/>
    <w:rsid w:val="002C0B5C"/>
    <w:rsid w:val="002C3856"/>
    <w:rsid w:val="002C5FF3"/>
    <w:rsid w:val="002C657F"/>
    <w:rsid w:val="002D1143"/>
    <w:rsid w:val="002D1468"/>
    <w:rsid w:val="002D17A6"/>
    <w:rsid w:val="002D19BC"/>
    <w:rsid w:val="002D2764"/>
    <w:rsid w:val="002D2F57"/>
    <w:rsid w:val="002D6AFE"/>
    <w:rsid w:val="002D7587"/>
    <w:rsid w:val="002E1BF0"/>
    <w:rsid w:val="002E1FE8"/>
    <w:rsid w:val="002E3359"/>
    <w:rsid w:val="002E39B7"/>
    <w:rsid w:val="002F2308"/>
    <w:rsid w:val="002F300A"/>
    <w:rsid w:val="002F3369"/>
    <w:rsid w:val="002F3821"/>
    <w:rsid w:val="002F4CD0"/>
    <w:rsid w:val="002F7205"/>
    <w:rsid w:val="00301048"/>
    <w:rsid w:val="00305348"/>
    <w:rsid w:val="00306043"/>
    <w:rsid w:val="003107B4"/>
    <w:rsid w:val="00312914"/>
    <w:rsid w:val="003131F1"/>
    <w:rsid w:val="0031747A"/>
    <w:rsid w:val="00317953"/>
    <w:rsid w:val="003179A4"/>
    <w:rsid w:val="00320433"/>
    <w:rsid w:val="00324FC4"/>
    <w:rsid w:val="00330BD4"/>
    <w:rsid w:val="00333208"/>
    <w:rsid w:val="00335BFB"/>
    <w:rsid w:val="0033605A"/>
    <w:rsid w:val="0033675F"/>
    <w:rsid w:val="00337911"/>
    <w:rsid w:val="00343811"/>
    <w:rsid w:val="0034489F"/>
    <w:rsid w:val="00344EE9"/>
    <w:rsid w:val="0035164B"/>
    <w:rsid w:val="00351855"/>
    <w:rsid w:val="00354836"/>
    <w:rsid w:val="003558C5"/>
    <w:rsid w:val="00357D41"/>
    <w:rsid w:val="003601CC"/>
    <w:rsid w:val="003636FB"/>
    <w:rsid w:val="0036599C"/>
    <w:rsid w:val="00370D75"/>
    <w:rsid w:val="00373B25"/>
    <w:rsid w:val="00374A2D"/>
    <w:rsid w:val="0037576F"/>
    <w:rsid w:val="00375A15"/>
    <w:rsid w:val="00377316"/>
    <w:rsid w:val="00383796"/>
    <w:rsid w:val="003839AB"/>
    <w:rsid w:val="00384492"/>
    <w:rsid w:val="00385134"/>
    <w:rsid w:val="0039291A"/>
    <w:rsid w:val="00394376"/>
    <w:rsid w:val="003956F4"/>
    <w:rsid w:val="003A0A52"/>
    <w:rsid w:val="003A7ED7"/>
    <w:rsid w:val="003B4A94"/>
    <w:rsid w:val="003B68A0"/>
    <w:rsid w:val="003B7587"/>
    <w:rsid w:val="003C2795"/>
    <w:rsid w:val="003C377C"/>
    <w:rsid w:val="003C624F"/>
    <w:rsid w:val="003C7868"/>
    <w:rsid w:val="003D1381"/>
    <w:rsid w:val="003D16BB"/>
    <w:rsid w:val="003D5A45"/>
    <w:rsid w:val="003D5FAF"/>
    <w:rsid w:val="003D64E9"/>
    <w:rsid w:val="003D6FD4"/>
    <w:rsid w:val="003D7393"/>
    <w:rsid w:val="003E2C00"/>
    <w:rsid w:val="003F0598"/>
    <w:rsid w:val="003F0F4A"/>
    <w:rsid w:val="003F0FA9"/>
    <w:rsid w:val="003F5B07"/>
    <w:rsid w:val="003F77DA"/>
    <w:rsid w:val="004023AC"/>
    <w:rsid w:val="004122E6"/>
    <w:rsid w:val="00412D34"/>
    <w:rsid w:val="00412FCE"/>
    <w:rsid w:val="004134E5"/>
    <w:rsid w:val="0041515D"/>
    <w:rsid w:val="004207EC"/>
    <w:rsid w:val="004209AA"/>
    <w:rsid w:val="0042262B"/>
    <w:rsid w:val="00423ADB"/>
    <w:rsid w:val="004270CB"/>
    <w:rsid w:val="0043110C"/>
    <w:rsid w:val="00434366"/>
    <w:rsid w:val="0043458D"/>
    <w:rsid w:val="004402F0"/>
    <w:rsid w:val="004439B7"/>
    <w:rsid w:val="00443E06"/>
    <w:rsid w:val="004445C2"/>
    <w:rsid w:val="00445909"/>
    <w:rsid w:val="00445CA6"/>
    <w:rsid w:val="00446F94"/>
    <w:rsid w:val="0044761A"/>
    <w:rsid w:val="004478B0"/>
    <w:rsid w:val="00450049"/>
    <w:rsid w:val="004539F0"/>
    <w:rsid w:val="00453FB8"/>
    <w:rsid w:val="00454447"/>
    <w:rsid w:val="00454AFD"/>
    <w:rsid w:val="00455FC5"/>
    <w:rsid w:val="004609B3"/>
    <w:rsid w:val="0046116B"/>
    <w:rsid w:val="00463A2D"/>
    <w:rsid w:val="004660B1"/>
    <w:rsid w:val="004701B1"/>
    <w:rsid w:val="00482D85"/>
    <w:rsid w:val="00483180"/>
    <w:rsid w:val="004833C1"/>
    <w:rsid w:val="0048374F"/>
    <w:rsid w:val="00484D37"/>
    <w:rsid w:val="00485AD2"/>
    <w:rsid w:val="00485EFD"/>
    <w:rsid w:val="00487289"/>
    <w:rsid w:val="00493AFF"/>
    <w:rsid w:val="004977C2"/>
    <w:rsid w:val="004A2704"/>
    <w:rsid w:val="004A5ED8"/>
    <w:rsid w:val="004A6630"/>
    <w:rsid w:val="004A687A"/>
    <w:rsid w:val="004B2F39"/>
    <w:rsid w:val="004B4FC9"/>
    <w:rsid w:val="004B6BEF"/>
    <w:rsid w:val="004C0F1E"/>
    <w:rsid w:val="004C6235"/>
    <w:rsid w:val="004C6C52"/>
    <w:rsid w:val="004D14DB"/>
    <w:rsid w:val="004D1673"/>
    <w:rsid w:val="004D19AF"/>
    <w:rsid w:val="004D3A59"/>
    <w:rsid w:val="004E1FCA"/>
    <w:rsid w:val="004E30F5"/>
    <w:rsid w:val="004E66A2"/>
    <w:rsid w:val="004E74CA"/>
    <w:rsid w:val="004E7943"/>
    <w:rsid w:val="004F287D"/>
    <w:rsid w:val="004F43F2"/>
    <w:rsid w:val="004F4542"/>
    <w:rsid w:val="004F4D8A"/>
    <w:rsid w:val="004F6D6F"/>
    <w:rsid w:val="00503379"/>
    <w:rsid w:val="005046CA"/>
    <w:rsid w:val="00510524"/>
    <w:rsid w:val="00513CCF"/>
    <w:rsid w:val="00516362"/>
    <w:rsid w:val="00521978"/>
    <w:rsid w:val="00521B1B"/>
    <w:rsid w:val="00523B86"/>
    <w:rsid w:val="00523DE8"/>
    <w:rsid w:val="005241F3"/>
    <w:rsid w:val="00524374"/>
    <w:rsid w:val="00526650"/>
    <w:rsid w:val="00532CEA"/>
    <w:rsid w:val="005337F5"/>
    <w:rsid w:val="00533958"/>
    <w:rsid w:val="00534CA5"/>
    <w:rsid w:val="00540814"/>
    <w:rsid w:val="005455B6"/>
    <w:rsid w:val="00545701"/>
    <w:rsid w:val="00545BDD"/>
    <w:rsid w:val="005468E4"/>
    <w:rsid w:val="00550156"/>
    <w:rsid w:val="00554AC4"/>
    <w:rsid w:val="005573F8"/>
    <w:rsid w:val="00557C4E"/>
    <w:rsid w:val="00557EA9"/>
    <w:rsid w:val="0056205D"/>
    <w:rsid w:val="00564B3C"/>
    <w:rsid w:val="005732FD"/>
    <w:rsid w:val="005734BE"/>
    <w:rsid w:val="0057698C"/>
    <w:rsid w:val="00581E90"/>
    <w:rsid w:val="0058361B"/>
    <w:rsid w:val="005870B1"/>
    <w:rsid w:val="00587A06"/>
    <w:rsid w:val="00592F64"/>
    <w:rsid w:val="0059446C"/>
    <w:rsid w:val="00597C66"/>
    <w:rsid w:val="005A48A0"/>
    <w:rsid w:val="005A4D39"/>
    <w:rsid w:val="005A50E6"/>
    <w:rsid w:val="005B1066"/>
    <w:rsid w:val="005B169B"/>
    <w:rsid w:val="005B200B"/>
    <w:rsid w:val="005B3108"/>
    <w:rsid w:val="005B3BB4"/>
    <w:rsid w:val="005B44B4"/>
    <w:rsid w:val="005B50C9"/>
    <w:rsid w:val="005C5F13"/>
    <w:rsid w:val="005C5FB7"/>
    <w:rsid w:val="005C7B90"/>
    <w:rsid w:val="005D27A4"/>
    <w:rsid w:val="005D5ECB"/>
    <w:rsid w:val="005D5FC8"/>
    <w:rsid w:val="005E03FA"/>
    <w:rsid w:val="005E1120"/>
    <w:rsid w:val="005E35F3"/>
    <w:rsid w:val="005E53E9"/>
    <w:rsid w:val="005E6639"/>
    <w:rsid w:val="005E779D"/>
    <w:rsid w:val="005F0F30"/>
    <w:rsid w:val="005F120F"/>
    <w:rsid w:val="005F21EB"/>
    <w:rsid w:val="005F2E57"/>
    <w:rsid w:val="005F58EC"/>
    <w:rsid w:val="005F6850"/>
    <w:rsid w:val="00602032"/>
    <w:rsid w:val="00604096"/>
    <w:rsid w:val="00604A2B"/>
    <w:rsid w:val="00613D7B"/>
    <w:rsid w:val="00615506"/>
    <w:rsid w:val="00615FFD"/>
    <w:rsid w:val="006175FC"/>
    <w:rsid w:val="00623973"/>
    <w:rsid w:val="00633345"/>
    <w:rsid w:val="00633948"/>
    <w:rsid w:val="00635096"/>
    <w:rsid w:val="00635F5E"/>
    <w:rsid w:val="00637A31"/>
    <w:rsid w:val="00642011"/>
    <w:rsid w:val="0064239A"/>
    <w:rsid w:val="00644ACF"/>
    <w:rsid w:val="00645846"/>
    <w:rsid w:val="00646DEF"/>
    <w:rsid w:val="006511B1"/>
    <w:rsid w:val="00651405"/>
    <w:rsid w:val="0065293E"/>
    <w:rsid w:val="00652E56"/>
    <w:rsid w:val="006567D4"/>
    <w:rsid w:val="00656DBC"/>
    <w:rsid w:val="0066424E"/>
    <w:rsid w:val="00667DC4"/>
    <w:rsid w:val="00670D94"/>
    <w:rsid w:val="00674949"/>
    <w:rsid w:val="006760EA"/>
    <w:rsid w:val="00676F2B"/>
    <w:rsid w:val="006816EB"/>
    <w:rsid w:val="0068617B"/>
    <w:rsid w:val="00686CC1"/>
    <w:rsid w:val="006939B6"/>
    <w:rsid w:val="00695BC7"/>
    <w:rsid w:val="006A0821"/>
    <w:rsid w:val="006A2447"/>
    <w:rsid w:val="006B1AAF"/>
    <w:rsid w:val="006B3C05"/>
    <w:rsid w:val="006B3F6D"/>
    <w:rsid w:val="006B61E8"/>
    <w:rsid w:val="006C0E96"/>
    <w:rsid w:val="006C14BE"/>
    <w:rsid w:val="006C29EB"/>
    <w:rsid w:val="006C308B"/>
    <w:rsid w:val="006C3DC6"/>
    <w:rsid w:val="006C5497"/>
    <w:rsid w:val="006C6418"/>
    <w:rsid w:val="006D75E4"/>
    <w:rsid w:val="006E0311"/>
    <w:rsid w:val="006E2296"/>
    <w:rsid w:val="006E27C5"/>
    <w:rsid w:val="006E2A58"/>
    <w:rsid w:val="006E43EB"/>
    <w:rsid w:val="006E4AC1"/>
    <w:rsid w:val="006E5591"/>
    <w:rsid w:val="006F2265"/>
    <w:rsid w:val="006F4009"/>
    <w:rsid w:val="006F551D"/>
    <w:rsid w:val="006F5F98"/>
    <w:rsid w:val="00702A20"/>
    <w:rsid w:val="00703AB8"/>
    <w:rsid w:val="007106BE"/>
    <w:rsid w:val="007118FA"/>
    <w:rsid w:val="00712A90"/>
    <w:rsid w:val="00715EE2"/>
    <w:rsid w:val="0071634D"/>
    <w:rsid w:val="0071793E"/>
    <w:rsid w:val="00720FA4"/>
    <w:rsid w:val="00721931"/>
    <w:rsid w:val="007232B2"/>
    <w:rsid w:val="0072441E"/>
    <w:rsid w:val="00731514"/>
    <w:rsid w:val="0074147B"/>
    <w:rsid w:val="00752862"/>
    <w:rsid w:val="007537AA"/>
    <w:rsid w:val="00755C5E"/>
    <w:rsid w:val="00756D4E"/>
    <w:rsid w:val="007573E4"/>
    <w:rsid w:val="007609FA"/>
    <w:rsid w:val="007642EE"/>
    <w:rsid w:val="0076511E"/>
    <w:rsid w:val="0076596B"/>
    <w:rsid w:val="007679F2"/>
    <w:rsid w:val="0077046F"/>
    <w:rsid w:val="0077236D"/>
    <w:rsid w:val="0077329D"/>
    <w:rsid w:val="0077390D"/>
    <w:rsid w:val="0077400A"/>
    <w:rsid w:val="00775AEA"/>
    <w:rsid w:val="00775D57"/>
    <w:rsid w:val="00777D75"/>
    <w:rsid w:val="0078110D"/>
    <w:rsid w:val="007812AD"/>
    <w:rsid w:val="00782591"/>
    <w:rsid w:val="00782F91"/>
    <w:rsid w:val="007906DC"/>
    <w:rsid w:val="007923FA"/>
    <w:rsid w:val="007975CB"/>
    <w:rsid w:val="007A15F4"/>
    <w:rsid w:val="007A268F"/>
    <w:rsid w:val="007A379E"/>
    <w:rsid w:val="007A5AED"/>
    <w:rsid w:val="007A5D6E"/>
    <w:rsid w:val="007B020F"/>
    <w:rsid w:val="007B10E8"/>
    <w:rsid w:val="007B1AC0"/>
    <w:rsid w:val="007B6F04"/>
    <w:rsid w:val="007B79B3"/>
    <w:rsid w:val="007B7F06"/>
    <w:rsid w:val="007C4F55"/>
    <w:rsid w:val="007D22A1"/>
    <w:rsid w:val="007D2F13"/>
    <w:rsid w:val="007D35CC"/>
    <w:rsid w:val="007D5F5D"/>
    <w:rsid w:val="007D6BFB"/>
    <w:rsid w:val="007E0292"/>
    <w:rsid w:val="007E0C2D"/>
    <w:rsid w:val="007E1C89"/>
    <w:rsid w:val="007E2647"/>
    <w:rsid w:val="007E35C5"/>
    <w:rsid w:val="007E79CB"/>
    <w:rsid w:val="007F2119"/>
    <w:rsid w:val="007F75AF"/>
    <w:rsid w:val="007F78DB"/>
    <w:rsid w:val="00802792"/>
    <w:rsid w:val="00802E52"/>
    <w:rsid w:val="00803C60"/>
    <w:rsid w:val="00804E93"/>
    <w:rsid w:val="008077A6"/>
    <w:rsid w:val="0081456A"/>
    <w:rsid w:val="0081471F"/>
    <w:rsid w:val="00814D9A"/>
    <w:rsid w:val="00816137"/>
    <w:rsid w:val="00817543"/>
    <w:rsid w:val="00820A47"/>
    <w:rsid w:val="008222A5"/>
    <w:rsid w:val="00824010"/>
    <w:rsid w:val="00824C1F"/>
    <w:rsid w:val="00832825"/>
    <w:rsid w:val="00834510"/>
    <w:rsid w:val="008371CF"/>
    <w:rsid w:val="008433C8"/>
    <w:rsid w:val="00844678"/>
    <w:rsid w:val="00845763"/>
    <w:rsid w:val="008461A4"/>
    <w:rsid w:val="00851C32"/>
    <w:rsid w:val="00853292"/>
    <w:rsid w:val="00855E4A"/>
    <w:rsid w:val="00864677"/>
    <w:rsid w:val="00866DB4"/>
    <w:rsid w:val="0087045C"/>
    <w:rsid w:val="00870FD3"/>
    <w:rsid w:val="00873A33"/>
    <w:rsid w:val="00873DF7"/>
    <w:rsid w:val="00873E10"/>
    <w:rsid w:val="00874CC9"/>
    <w:rsid w:val="0088270B"/>
    <w:rsid w:val="00883CF3"/>
    <w:rsid w:val="008861AB"/>
    <w:rsid w:val="008869BE"/>
    <w:rsid w:val="00887C56"/>
    <w:rsid w:val="008902B9"/>
    <w:rsid w:val="008909C7"/>
    <w:rsid w:val="00892F72"/>
    <w:rsid w:val="00895CDC"/>
    <w:rsid w:val="008978BF"/>
    <w:rsid w:val="008A579D"/>
    <w:rsid w:val="008B2617"/>
    <w:rsid w:val="008B44AB"/>
    <w:rsid w:val="008B4580"/>
    <w:rsid w:val="008B4F98"/>
    <w:rsid w:val="008B5D7A"/>
    <w:rsid w:val="008C53E8"/>
    <w:rsid w:val="008D3EFD"/>
    <w:rsid w:val="008D6EAA"/>
    <w:rsid w:val="008D7D9C"/>
    <w:rsid w:val="008E79CC"/>
    <w:rsid w:val="009034FD"/>
    <w:rsid w:val="00910A87"/>
    <w:rsid w:val="009114C2"/>
    <w:rsid w:val="0091327D"/>
    <w:rsid w:val="009155A7"/>
    <w:rsid w:val="00920983"/>
    <w:rsid w:val="00922B34"/>
    <w:rsid w:val="00924AD4"/>
    <w:rsid w:val="00931303"/>
    <w:rsid w:val="00937DC8"/>
    <w:rsid w:val="00941B75"/>
    <w:rsid w:val="00942EB9"/>
    <w:rsid w:val="00943AA6"/>
    <w:rsid w:val="00946FE6"/>
    <w:rsid w:val="00947920"/>
    <w:rsid w:val="0095145C"/>
    <w:rsid w:val="00951837"/>
    <w:rsid w:val="00953098"/>
    <w:rsid w:val="00953724"/>
    <w:rsid w:val="00953C0A"/>
    <w:rsid w:val="00953F27"/>
    <w:rsid w:val="0095646D"/>
    <w:rsid w:val="00963E10"/>
    <w:rsid w:val="00971614"/>
    <w:rsid w:val="00973724"/>
    <w:rsid w:val="0097648E"/>
    <w:rsid w:val="00981B0D"/>
    <w:rsid w:val="00986536"/>
    <w:rsid w:val="00986931"/>
    <w:rsid w:val="00996E07"/>
    <w:rsid w:val="00997295"/>
    <w:rsid w:val="00997C31"/>
    <w:rsid w:val="009A0C43"/>
    <w:rsid w:val="009A28F3"/>
    <w:rsid w:val="009A5BEF"/>
    <w:rsid w:val="009A5CE2"/>
    <w:rsid w:val="009A6F85"/>
    <w:rsid w:val="009B0435"/>
    <w:rsid w:val="009B1F22"/>
    <w:rsid w:val="009B3A54"/>
    <w:rsid w:val="009B6146"/>
    <w:rsid w:val="009B77F1"/>
    <w:rsid w:val="009C0302"/>
    <w:rsid w:val="009C2EDE"/>
    <w:rsid w:val="009C7DC6"/>
    <w:rsid w:val="009D0931"/>
    <w:rsid w:val="009D16E2"/>
    <w:rsid w:val="009D2856"/>
    <w:rsid w:val="009D7C48"/>
    <w:rsid w:val="009D7D15"/>
    <w:rsid w:val="009E0999"/>
    <w:rsid w:val="009E0B4B"/>
    <w:rsid w:val="009E1BD9"/>
    <w:rsid w:val="009E34BC"/>
    <w:rsid w:val="009E34C8"/>
    <w:rsid w:val="009E6028"/>
    <w:rsid w:val="009F117E"/>
    <w:rsid w:val="009F33D4"/>
    <w:rsid w:val="00A0129B"/>
    <w:rsid w:val="00A02615"/>
    <w:rsid w:val="00A04C89"/>
    <w:rsid w:val="00A0581B"/>
    <w:rsid w:val="00A06648"/>
    <w:rsid w:val="00A165CE"/>
    <w:rsid w:val="00A21084"/>
    <w:rsid w:val="00A21146"/>
    <w:rsid w:val="00A23409"/>
    <w:rsid w:val="00A240F2"/>
    <w:rsid w:val="00A254DF"/>
    <w:rsid w:val="00A34FE0"/>
    <w:rsid w:val="00A36842"/>
    <w:rsid w:val="00A407ED"/>
    <w:rsid w:val="00A41694"/>
    <w:rsid w:val="00A4519C"/>
    <w:rsid w:val="00A473BE"/>
    <w:rsid w:val="00A5111A"/>
    <w:rsid w:val="00A51355"/>
    <w:rsid w:val="00A537A6"/>
    <w:rsid w:val="00A6129D"/>
    <w:rsid w:val="00A718B9"/>
    <w:rsid w:val="00A71DA5"/>
    <w:rsid w:val="00A82BDF"/>
    <w:rsid w:val="00A83D84"/>
    <w:rsid w:val="00A876E7"/>
    <w:rsid w:val="00A91572"/>
    <w:rsid w:val="00A91A7E"/>
    <w:rsid w:val="00A9389A"/>
    <w:rsid w:val="00AA4CEF"/>
    <w:rsid w:val="00AA4D30"/>
    <w:rsid w:val="00AA7A7B"/>
    <w:rsid w:val="00AA7DF0"/>
    <w:rsid w:val="00AB11EF"/>
    <w:rsid w:val="00AB22A3"/>
    <w:rsid w:val="00AB6A3B"/>
    <w:rsid w:val="00AC00BC"/>
    <w:rsid w:val="00AC1016"/>
    <w:rsid w:val="00AC39ED"/>
    <w:rsid w:val="00AC3EA6"/>
    <w:rsid w:val="00AD3DB4"/>
    <w:rsid w:val="00AD5ACB"/>
    <w:rsid w:val="00AD67FC"/>
    <w:rsid w:val="00AE2FEC"/>
    <w:rsid w:val="00AF17A4"/>
    <w:rsid w:val="00AF4DB7"/>
    <w:rsid w:val="00AF6175"/>
    <w:rsid w:val="00B015D2"/>
    <w:rsid w:val="00B050ED"/>
    <w:rsid w:val="00B05F0E"/>
    <w:rsid w:val="00B06E98"/>
    <w:rsid w:val="00B07E3D"/>
    <w:rsid w:val="00B103EB"/>
    <w:rsid w:val="00B12B10"/>
    <w:rsid w:val="00B1338E"/>
    <w:rsid w:val="00B15835"/>
    <w:rsid w:val="00B17269"/>
    <w:rsid w:val="00B20897"/>
    <w:rsid w:val="00B223B7"/>
    <w:rsid w:val="00B2328D"/>
    <w:rsid w:val="00B25371"/>
    <w:rsid w:val="00B256CA"/>
    <w:rsid w:val="00B340DD"/>
    <w:rsid w:val="00B36DF7"/>
    <w:rsid w:val="00B37355"/>
    <w:rsid w:val="00B37C43"/>
    <w:rsid w:val="00B40886"/>
    <w:rsid w:val="00B523AB"/>
    <w:rsid w:val="00B54B0B"/>
    <w:rsid w:val="00B55820"/>
    <w:rsid w:val="00B57A17"/>
    <w:rsid w:val="00B63C1E"/>
    <w:rsid w:val="00B64BA3"/>
    <w:rsid w:val="00B6617A"/>
    <w:rsid w:val="00B67775"/>
    <w:rsid w:val="00B71234"/>
    <w:rsid w:val="00B7583F"/>
    <w:rsid w:val="00B76C65"/>
    <w:rsid w:val="00B77CA1"/>
    <w:rsid w:val="00B81DAC"/>
    <w:rsid w:val="00B82ED3"/>
    <w:rsid w:val="00B84105"/>
    <w:rsid w:val="00B90AF6"/>
    <w:rsid w:val="00B9461A"/>
    <w:rsid w:val="00B9704D"/>
    <w:rsid w:val="00B97E85"/>
    <w:rsid w:val="00BA030E"/>
    <w:rsid w:val="00BA289E"/>
    <w:rsid w:val="00BA57DF"/>
    <w:rsid w:val="00BB0099"/>
    <w:rsid w:val="00BB1F97"/>
    <w:rsid w:val="00BB58DD"/>
    <w:rsid w:val="00BC3603"/>
    <w:rsid w:val="00BC3BF3"/>
    <w:rsid w:val="00BC5577"/>
    <w:rsid w:val="00BC7E67"/>
    <w:rsid w:val="00BD3B26"/>
    <w:rsid w:val="00BD46E9"/>
    <w:rsid w:val="00BD658E"/>
    <w:rsid w:val="00BE1E44"/>
    <w:rsid w:val="00BE39CE"/>
    <w:rsid w:val="00BF14C8"/>
    <w:rsid w:val="00BF1E61"/>
    <w:rsid w:val="00BF463A"/>
    <w:rsid w:val="00BF5130"/>
    <w:rsid w:val="00BF6A96"/>
    <w:rsid w:val="00C02CAB"/>
    <w:rsid w:val="00C05600"/>
    <w:rsid w:val="00C12E7D"/>
    <w:rsid w:val="00C13044"/>
    <w:rsid w:val="00C21FFA"/>
    <w:rsid w:val="00C221C8"/>
    <w:rsid w:val="00C23F7E"/>
    <w:rsid w:val="00C26E9F"/>
    <w:rsid w:val="00C3039C"/>
    <w:rsid w:val="00C30744"/>
    <w:rsid w:val="00C323DE"/>
    <w:rsid w:val="00C34390"/>
    <w:rsid w:val="00C376C8"/>
    <w:rsid w:val="00C37E9D"/>
    <w:rsid w:val="00C43B28"/>
    <w:rsid w:val="00C47626"/>
    <w:rsid w:val="00C50418"/>
    <w:rsid w:val="00C545AD"/>
    <w:rsid w:val="00C550D3"/>
    <w:rsid w:val="00C5589E"/>
    <w:rsid w:val="00C56FE6"/>
    <w:rsid w:val="00C62C43"/>
    <w:rsid w:val="00C62CD5"/>
    <w:rsid w:val="00C6582C"/>
    <w:rsid w:val="00C66449"/>
    <w:rsid w:val="00C739BA"/>
    <w:rsid w:val="00C747F5"/>
    <w:rsid w:val="00C8008B"/>
    <w:rsid w:val="00C8384E"/>
    <w:rsid w:val="00C84892"/>
    <w:rsid w:val="00C86300"/>
    <w:rsid w:val="00C91854"/>
    <w:rsid w:val="00C91AF8"/>
    <w:rsid w:val="00C928B4"/>
    <w:rsid w:val="00C93945"/>
    <w:rsid w:val="00C95CAE"/>
    <w:rsid w:val="00C97A1D"/>
    <w:rsid w:val="00CA30B6"/>
    <w:rsid w:val="00CA6F8E"/>
    <w:rsid w:val="00CA7042"/>
    <w:rsid w:val="00CB12B0"/>
    <w:rsid w:val="00CB3612"/>
    <w:rsid w:val="00CB3905"/>
    <w:rsid w:val="00CB5A8B"/>
    <w:rsid w:val="00CB7C7B"/>
    <w:rsid w:val="00CC38F6"/>
    <w:rsid w:val="00CC54D3"/>
    <w:rsid w:val="00CC65EE"/>
    <w:rsid w:val="00CC6D86"/>
    <w:rsid w:val="00CC7ACB"/>
    <w:rsid w:val="00CD2535"/>
    <w:rsid w:val="00CD42C3"/>
    <w:rsid w:val="00CD4BEB"/>
    <w:rsid w:val="00CD5F59"/>
    <w:rsid w:val="00CE077D"/>
    <w:rsid w:val="00CF2979"/>
    <w:rsid w:val="00CF4BFC"/>
    <w:rsid w:val="00CF545A"/>
    <w:rsid w:val="00CF6DB7"/>
    <w:rsid w:val="00CF7BF1"/>
    <w:rsid w:val="00D00E12"/>
    <w:rsid w:val="00D012DE"/>
    <w:rsid w:val="00D020A4"/>
    <w:rsid w:val="00D04A97"/>
    <w:rsid w:val="00D10835"/>
    <w:rsid w:val="00D11DDF"/>
    <w:rsid w:val="00D15E28"/>
    <w:rsid w:val="00D16D57"/>
    <w:rsid w:val="00D175A4"/>
    <w:rsid w:val="00D2072C"/>
    <w:rsid w:val="00D22B07"/>
    <w:rsid w:val="00D22B60"/>
    <w:rsid w:val="00D306D3"/>
    <w:rsid w:val="00D3407F"/>
    <w:rsid w:val="00D40617"/>
    <w:rsid w:val="00D42B40"/>
    <w:rsid w:val="00D42C69"/>
    <w:rsid w:val="00D43ECD"/>
    <w:rsid w:val="00D44B57"/>
    <w:rsid w:val="00D44DF6"/>
    <w:rsid w:val="00D46049"/>
    <w:rsid w:val="00D4610B"/>
    <w:rsid w:val="00D46193"/>
    <w:rsid w:val="00D4775D"/>
    <w:rsid w:val="00D478FD"/>
    <w:rsid w:val="00D47904"/>
    <w:rsid w:val="00D50E40"/>
    <w:rsid w:val="00D51FAF"/>
    <w:rsid w:val="00D54665"/>
    <w:rsid w:val="00D5538B"/>
    <w:rsid w:val="00D55E7C"/>
    <w:rsid w:val="00D55F50"/>
    <w:rsid w:val="00D5710A"/>
    <w:rsid w:val="00D60CB1"/>
    <w:rsid w:val="00D6308C"/>
    <w:rsid w:val="00D65295"/>
    <w:rsid w:val="00D66C31"/>
    <w:rsid w:val="00D70071"/>
    <w:rsid w:val="00D74812"/>
    <w:rsid w:val="00D76C4B"/>
    <w:rsid w:val="00D811CF"/>
    <w:rsid w:val="00D8153D"/>
    <w:rsid w:val="00D8433A"/>
    <w:rsid w:val="00D85745"/>
    <w:rsid w:val="00D86503"/>
    <w:rsid w:val="00D91A59"/>
    <w:rsid w:val="00D96202"/>
    <w:rsid w:val="00DA3E00"/>
    <w:rsid w:val="00DA73A2"/>
    <w:rsid w:val="00DB042F"/>
    <w:rsid w:val="00DB1AC0"/>
    <w:rsid w:val="00DB1DB1"/>
    <w:rsid w:val="00DB1F71"/>
    <w:rsid w:val="00DB716B"/>
    <w:rsid w:val="00DC0BB8"/>
    <w:rsid w:val="00DC1EDA"/>
    <w:rsid w:val="00DC6637"/>
    <w:rsid w:val="00DD1A1C"/>
    <w:rsid w:val="00DD2FB0"/>
    <w:rsid w:val="00DD628A"/>
    <w:rsid w:val="00DE2D05"/>
    <w:rsid w:val="00DF0566"/>
    <w:rsid w:val="00DF5654"/>
    <w:rsid w:val="00E06AF7"/>
    <w:rsid w:val="00E10EAF"/>
    <w:rsid w:val="00E123B8"/>
    <w:rsid w:val="00E1546D"/>
    <w:rsid w:val="00E16074"/>
    <w:rsid w:val="00E220FA"/>
    <w:rsid w:val="00E23314"/>
    <w:rsid w:val="00E277F2"/>
    <w:rsid w:val="00E30A51"/>
    <w:rsid w:val="00E338B7"/>
    <w:rsid w:val="00E35DF0"/>
    <w:rsid w:val="00E40801"/>
    <w:rsid w:val="00E42511"/>
    <w:rsid w:val="00E53E7F"/>
    <w:rsid w:val="00E62A4B"/>
    <w:rsid w:val="00E654CA"/>
    <w:rsid w:val="00E65F0F"/>
    <w:rsid w:val="00E67700"/>
    <w:rsid w:val="00E70819"/>
    <w:rsid w:val="00E70E7F"/>
    <w:rsid w:val="00E72FBE"/>
    <w:rsid w:val="00E73AF9"/>
    <w:rsid w:val="00E75340"/>
    <w:rsid w:val="00E77AAF"/>
    <w:rsid w:val="00E80DC7"/>
    <w:rsid w:val="00E815B8"/>
    <w:rsid w:val="00E82A4D"/>
    <w:rsid w:val="00E8330C"/>
    <w:rsid w:val="00E85690"/>
    <w:rsid w:val="00E87D9D"/>
    <w:rsid w:val="00E95E5A"/>
    <w:rsid w:val="00EA0439"/>
    <w:rsid w:val="00EA09E1"/>
    <w:rsid w:val="00EA10FB"/>
    <w:rsid w:val="00EA4682"/>
    <w:rsid w:val="00EA488B"/>
    <w:rsid w:val="00EA5C2D"/>
    <w:rsid w:val="00EB18FC"/>
    <w:rsid w:val="00EB4231"/>
    <w:rsid w:val="00EB60A1"/>
    <w:rsid w:val="00EB68FB"/>
    <w:rsid w:val="00EC1AD9"/>
    <w:rsid w:val="00EC2234"/>
    <w:rsid w:val="00ED0391"/>
    <w:rsid w:val="00ED07CA"/>
    <w:rsid w:val="00ED0FAF"/>
    <w:rsid w:val="00ED5A4B"/>
    <w:rsid w:val="00ED785A"/>
    <w:rsid w:val="00EE0917"/>
    <w:rsid w:val="00EE1185"/>
    <w:rsid w:val="00EE1C51"/>
    <w:rsid w:val="00EE4423"/>
    <w:rsid w:val="00EF493E"/>
    <w:rsid w:val="00EF62A5"/>
    <w:rsid w:val="00EF799D"/>
    <w:rsid w:val="00F004DF"/>
    <w:rsid w:val="00F0078F"/>
    <w:rsid w:val="00F00B03"/>
    <w:rsid w:val="00F0560B"/>
    <w:rsid w:val="00F11707"/>
    <w:rsid w:val="00F11A61"/>
    <w:rsid w:val="00F11E9C"/>
    <w:rsid w:val="00F11FA0"/>
    <w:rsid w:val="00F14B3C"/>
    <w:rsid w:val="00F15082"/>
    <w:rsid w:val="00F20D95"/>
    <w:rsid w:val="00F21736"/>
    <w:rsid w:val="00F3409E"/>
    <w:rsid w:val="00F3410D"/>
    <w:rsid w:val="00F42840"/>
    <w:rsid w:val="00F42EB0"/>
    <w:rsid w:val="00F45A42"/>
    <w:rsid w:val="00F45CD7"/>
    <w:rsid w:val="00F45E2F"/>
    <w:rsid w:val="00F46CF4"/>
    <w:rsid w:val="00F475E9"/>
    <w:rsid w:val="00F50B3E"/>
    <w:rsid w:val="00F51334"/>
    <w:rsid w:val="00F5233B"/>
    <w:rsid w:val="00F5451D"/>
    <w:rsid w:val="00F545B6"/>
    <w:rsid w:val="00F6046E"/>
    <w:rsid w:val="00F6140B"/>
    <w:rsid w:val="00F617D7"/>
    <w:rsid w:val="00F6342A"/>
    <w:rsid w:val="00F679AF"/>
    <w:rsid w:val="00F741B6"/>
    <w:rsid w:val="00F76A58"/>
    <w:rsid w:val="00F76D32"/>
    <w:rsid w:val="00F777D8"/>
    <w:rsid w:val="00F80581"/>
    <w:rsid w:val="00F82AB9"/>
    <w:rsid w:val="00F82FAE"/>
    <w:rsid w:val="00F874A7"/>
    <w:rsid w:val="00F9065C"/>
    <w:rsid w:val="00F94DD8"/>
    <w:rsid w:val="00F9598A"/>
    <w:rsid w:val="00F970A3"/>
    <w:rsid w:val="00F97398"/>
    <w:rsid w:val="00FA0711"/>
    <w:rsid w:val="00FA25E0"/>
    <w:rsid w:val="00FB50D3"/>
    <w:rsid w:val="00FB5611"/>
    <w:rsid w:val="00FB591B"/>
    <w:rsid w:val="00FB5CCC"/>
    <w:rsid w:val="00FC22B2"/>
    <w:rsid w:val="00FC268F"/>
    <w:rsid w:val="00FC3D06"/>
    <w:rsid w:val="00FD0263"/>
    <w:rsid w:val="00FD0F4F"/>
    <w:rsid w:val="00FD1355"/>
    <w:rsid w:val="00FD2E57"/>
    <w:rsid w:val="00FE203E"/>
    <w:rsid w:val="00FE3201"/>
    <w:rsid w:val="00FE3B61"/>
    <w:rsid w:val="00FE5037"/>
    <w:rsid w:val="00FE5678"/>
    <w:rsid w:val="00FE6584"/>
    <w:rsid w:val="00FF18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003A7"/>
  <w15:chartTrackingRefBased/>
  <w15:docId w15:val="{F38E5FC9-0900-46A2-99DA-E3A9BF9F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2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0B"/>
  </w:style>
  <w:style w:type="paragraph" w:styleId="Footer">
    <w:name w:val="footer"/>
    <w:basedOn w:val="Normal"/>
    <w:link w:val="FooterChar"/>
    <w:uiPriority w:val="99"/>
    <w:unhideWhenUsed/>
    <w:rsid w:val="00F6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0B"/>
  </w:style>
  <w:style w:type="paragraph" w:styleId="NormalWeb">
    <w:name w:val="Normal (Web)"/>
    <w:basedOn w:val="Normal"/>
    <w:uiPriority w:val="99"/>
    <w:unhideWhenUsed/>
    <w:rsid w:val="0007469A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579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D62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22A5"/>
    <w:pPr>
      <w:spacing w:after="0" w:line="240" w:lineRule="auto"/>
    </w:pPr>
  </w:style>
  <w:style w:type="character" w:customStyle="1" w:styleId="me-email-text">
    <w:name w:val="me-email-text"/>
    <w:basedOn w:val="DefaultParagraphFont"/>
    <w:rsid w:val="00AD5ACB"/>
  </w:style>
  <w:style w:type="character" w:customStyle="1" w:styleId="me-email-text-secondary">
    <w:name w:val="me-email-text-secondary"/>
    <w:basedOn w:val="DefaultParagraphFont"/>
    <w:rsid w:val="00AD5ACB"/>
  </w:style>
  <w:style w:type="character" w:styleId="FollowedHyperlink">
    <w:name w:val="FollowedHyperlink"/>
    <w:basedOn w:val="DefaultParagraphFont"/>
    <w:uiPriority w:val="99"/>
    <w:semiHidden/>
    <w:unhideWhenUsed/>
    <w:rsid w:val="00AD5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9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07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36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567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24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71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43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99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50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77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63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76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17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42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30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20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76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derosier@hennepin.u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CNOFO@hud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nnepin.us/headinghomehennep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ud.gov/hud-partners/community-c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derosier@hennepin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DECB-EC32-45A2-A175-B7EE2C19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 DeRosier</dc:creator>
  <cp:keywords/>
  <dc:description/>
  <cp:lastModifiedBy>Laura A DeRosier</cp:lastModifiedBy>
  <cp:revision>101</cp:revision>
  <dcterms:created xsi:type="dcterms:W3CDTF">2025-11-23T22:31:00Z</dcterms:created>
  <dcterms:modified xsi:type="dcterms:W3CDTF">2025-12-01T21:47:00Z</dcterms:modified>
</cp:coreProperties>
</file>